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832CF" w14:textId="499FB6C0" w:rsidR="00150FBC" w:rsidRPr="008E6015" w:rsidRDefault="00150FBC" w:rsidP="00150FBC">
      <w:pPr>
        <w:tabs>
          <w:tab w:val="center" w:pos="4536"/>
          <w:tab w:val="right" w:pos="7938"/>
          <w:tab w:val="right" w:pos="9639"/>
        </w:tabs>
        <w:ind w:right="2"/>
        <w:rPr>
          <w:rFonts w:ascii="Arial" w:eastAsia="Batang" w:hAnsi="Arial" w:cs="Arial"/>
          <w:b/>
          <w:bCs/>
          <w:sz w:val="28"/>
          <w:szCs w:val="24"/>
        </w:rPr>
      </w:pPr>
      <w:bookmarkStart w:id="0" w:name="_Hlk145670493"/>
      <w:r w:rsidRPr="008E6015">
        <w:rPr>
          <w:rFonts w:ascii="Arial" w:eastAsia="Batang" w:hAnsi="Arial" w:cs="Arial"/>
          <w:b/>
          <w:bCs/>
          <w:sz w:val="28"/>
          <w:szCs w:val="24"/>
        </w:rPr>
        <w:t>3GPP TSG RAN WG1 #118bis</w:t>
      </w:r>
      <w:r w:rsidRPr="008E6015">
        <w:rPr>
          <w:rFonts w:ascii="Arial" w:eastAsia="Batang" w:hAnsi="Arial" w:cs="Arial"/>
          <w:b/>
          <w:bCs/>
          <w:sz w:val="28"/>
          <w:szCs w:val="24"/>
        </w:rPr>
        <w:tab/>
      </w:r>
      <w:r w:rsidRPr="008E6015">
        <w:rPr>
          <w:rFonts w:ascii="Arial" w:eastAsia="Batang" w:hAnsi="Arial" w:cs="Arial"/>
          <w:b/>
          <w:bCs/>
          <w:sz w:val="28"/>
          <w:szCs w:val="24"/>
        </w:rPr>
        <w:tab/>
      </w:r>
      <w:r w:rsidRPr="008E6015">
        <w:rPr>
          <w:rFonts w:ascii="Arial" w:eastAsia="Batang" w:hAnsi="Arial" w:cs="Arial"/>
          <w:b/>
          <w:bCs/>
          <w:sz w:val="28"/>
          <w:szCs w:val="24"/>
        </w:rPr>
        <w:tab/>
        <w:t>R1-</w:t>
      </w:r>
      <w:bookmarkStart w:id="1" w:name="_GoBack"/>
      <w:r w:rsidRPr="008E6015">
        <w:rPr>
          <w:rFonts w:ascii="Arial" w:eastAsia="Batang" w:hAnsi="Arial" w:cs="Arial"/>
          <w:b/>
          <w:bCs/>
          <w:sz w:val="28"/>
          <w:szCs w:val="24"/>
        </w:rPr>
        <w:t>240</w:t>
      </w:r>
      <w:r w:rsidR="00773B2F">
        <w:rPr>
          <w:rFonts w:ascii="Arial" w:eastAsia="Batang" w:hAnsi="Arial" w:cs="Arial"/>
          <w:b/>
          <w:bCs/>
          <w:sz w:val="28"/>
          <w:szCs w:val="24"/>
        </w:rPr>
        <w:t>8372</w:t>
      </w:r>
      <w:bookmarkEnd w:id="1"/>
    </w:p>
    <w:p w14:paraId="136204C5" w14:textId="77777777" w:rsidR="00150FBC" w:rsidRPr="008E6015" w:rsidRDefault="00150FBC" w:rsidP="00150FBC">
      <w:pPr>
        <w:tabs>
          <w:tab w:val="center" w:pos="4536"/>
          <w:tab w:val="right" w:pos="9072"/>
        </w:tabs>
        <w:rPr>
          <w:rFonts w:ascii="Arial" w:eastAsia="MS Mincho" w:hAnsi="Arial" w:cs="Arial"/>
          <w:b/>
          <w:bCs/>
          <w:sz w:val="28"/>
          <w:szCs w:val="24"/>
          <w:lang w:eastAsia="ja-JP"/>
        </w:rPr>
      </w:pPr>
      <w:r w:rsidRPr="008E6015">
        <w:rPr>
          <w:rFonts w:ascii="Arial" w:eastAsia="MS Mincho" w:hAnsi="Arial" w:cs="Arial"/>
          <w:b/>
          <w:bCs/>
          <w:sz w:val="28"/>
          <w:szCs w:val="24"/>
          <w:lang w:eastAsia="ja-JP"/>
        </w:rPr>
        <w:t>Hefei, China, October 14</w:t>
      </w:r>
      <w:r w:rsidRPr="008E6015">
        <w:rPr>
          <w:rFonts w:ascii="Malgun Gothic" w:eastAsia="Malgun Gothic" w:hAnsi="Malgun Gothic" w:cs="Malgun Gothic" w:hint="eastAsia"/>
          <w:b/>
          <w:bCs/>
          <w:sz w:val="28"/>
          <w:szCs w:val="24"/>
          <w:vertAlign w:val="superscript"/>
          <w:lang w:eastAsia="ko-KR"/>
        </w:rPr>
        <w:t>th</w:t>
      </w:r>
      <w:r w:rsidRPr="008E6015">
        <w:rPr>
          <w:rFonts w:ascii="Arial" w:eastAsia="MS Mincho" w:hAnsi="Arial" w:cs="Arial"/>
          <w:b/>
          <w:bCs/>
          <w:sz w:val="28"/>
          <w:szCs w:val="24"/>
          <w:lang w:eastAsia="ja-JP"/>
        </w:rPr>
        <w:t xml:space="preserve"> </w:t>
      </w:r>
      <w:r w:rsidRPr="008E6015">
        <w:rPr>
          <w:rFonts w:ascii="Arial" w:eastAsia="Batang" w:hAnsi="Arial" w:cs="Arial"/>
          <w:b/>
          <w:bCs/>
          <w:sz w:val="28"/>
          <w:szCs w:val="24"/>
        </w:rPr>
        <w:t>– 18</w:t>
      </w:r>
      <w:r w:rsidRPr="008E6015">
        <w:rPr>
          <w:rFonts w:ascii="Arial" w:eastAsia="Batang" w:hAnsi="Arial" w:cs="Arial"/>
          <w:b/>
          <w:bCs/>
          <w:sz w:val="28"/>
          <w:szCs w:val="24"/>
          <w:vertAlign w:val="superscript"/>
        </w:rPr>
        <w:t>th</w:t>
      </w:r>
      <w:r w:rsidRPr="008E6015">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FB9266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0913A9">
        <w:rPr>
          <w:rFonts w:ascii="Arial" w:hAnsi="Arial" w:cs="Arial"/>
          <w:b/>
          <w:sz w:val="24"/>
          <w:szCs w:val="24"/>
          <w:lang w:val="en-US" w:eastAsia="zh-TW"/>
        </w:rPr>
        <w:t>9.9</w:t>
      </w:r>
      <w:r w:rsidR="00B40A13">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C10B5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4926B7" w:rsidRPr="004926B7">
        <w:rPr>
          <w:rFonts w:ascii="Arial" w:hAnsi="Arial" w:cs="Arial"/>
          <w:b/>
          <w:sz w:val="24"/>
          <w:szCs w:val="24"/>
        </w:rPr>
        <w:t>Discussion on measurements related enhancements for LTM</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50F80FCA"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D635F1" w:rsidRPr="00D635F1">
        <w:rPr>
          <w:kern w:val="2"/>
          <w:sz w:val="24"/>
          <w:szCs w:val="24"/>
          <w:lang w:eastAsia="zh-TW"/>
        </w:rPr>
        <w:t>measurements related enhancements for LTM</w:t>
      </w:r>
      <w:r w:rsidRPr="00F1225F">
        <w:rPr>
          <w:kern w:val="2"/>
          <w:sz w:val="24"/>
          <w:szCs w:val="24"/>
          <w:lang w:eastAsia="zh-TW"/>
        </w:rPr>
        <w:t xml:space="preserve">. </w:t>
      </w:r>
      <w:r w:rsidR="0076067C">
        <w:rPr>
          <w:kern w:val="2"/>
          <w:sz w:val="24"/>
          <w:szCs w:val="24"/>
          <w:lang w:eastAsia="zh-TW"/>
        </w:rPr>
        <w:t>In RAN#102 meeting</w:t>
      </w:r>
      <w:r w:rsidRPr="00F1225F">
        <w:rPr>
          <w:kern w:val="2"/>
          <w:sz w:val="24"/>
          <w:szCs w:val="24"/>
          <w:lang w:eastAsia="zh-TW"/>
        </w:rPr>
        <w:t xml:space="preserve">, RAN Plenary has agreed to </w:t>
      </w:r>
      <w:r w:rsidR="0076067C">
        <w:rPr>
          <w:kern w:val="2"/>
          <w:sz w:val="24"/>
          <w:szCs w:val="24"/>
          <w:lang w:eastAsia="zh-TW"/>
        </w:rPr>
        <w:t xml:space="preserve">a working item for </w:t>
      </w:r>
      <w:r w:rsidR="00D635F1">
        <w:rPr>
          <w:kern w:val="2"/>
          <w:sz w:val="24"/>
          <w:szCs w:val="24"/>
          <w:lang w:eastAsia="zh-TW"/>
        </w:rPr>
        <w:t>Mobility P</w:t>
      </w:r>
      <w:r w:rsidR="0076067C">
        <w:rPr>
          <w:kern w:val="2"/>
          <w:sz w:val="24"/>
          <w:szCs w:val="24"/>
          <w:lang w:eastAsia="zh-TW"/>
        </w:rPr>
        <w:t xml:space="preserve">hase </w:t>
      </w:r>
      <w:r w:rsidR="00D635F1">
        <w:rPr>
          <w:kern w:val="2"/>
          <w:sz w:val="24"/>
          <w:szCs w:val="24"/>
          <w:lang w:eastAsia="zh-TW"/>
        </w:rPr>
        <w:t>4</w:t>
      </w:r>
      <w:r w:rsidRPr="00F1225F">
        <w:rPr>
          <w:kern w:val="2"/>
          <w:sz w:val="24"/>
          <w:szCs w:val="24"/>
          <w:lang w:eastAsia="zh-TW"/>
        </w:rPr>
        <w:t xml:space="preserve"> as shown in </w:t>
      </w:r>
      <w:r w:rsidR="00876342">
        <w:rPr>
          <w:kern w:val="2"/>
          <w:sz w:val="24"/>
          <w:szCs w:val="24"/>
          <w:lang w:eastAsia="zh-TW"/>
        </w:rPr>
        <w:t xml:space="preserve">revised </w:t>
      </w:r>
      <w:r w:rsidRPr="00F1225F">
        <w:rPr>
          <w:kern w:val="2"/>
          <w:sz w:val="24"/>
          <w:szCs w:val="24"/>
          <w:lang w:eastAsia="zh-TW"/>
        </w:rPr>
        <w:t xml:space="preserve">Rel-19 </w:t>
      </w:r>
      <w:r w:rsidR="00A64271">
        <w:rPr>
          <w:kern w:val="2"/>
          <w:sz w:val="24"/>
          <w:szCs w:val="24"/>
          <w:lang w:eastAsia="zh-TW"/>
        </w:rPr>
        <w:t>Mobility</w:t>
      </w:r>
      <w:r w:rsidRPr="00F1225F">
        <w:rPr>
          <w:kern w:val="2"/>
          <w:sz w:val="24"/>
          <w:szCs w:val="24"/>
          <w:lang w:eastAsia="zh-TW"/>
        </w:rPr>
        <w:t xml:space="preserve"> </w:t>
      </w:r>
      <w:r w:rsidR="0076067C">
        <w:rPr>
          <w:kern w:val="2"/>
          <w:sz w:val="24"/>
          <w:szCs w:val="24"/>
          <w:lang w:eastAsia="zh-TW"/>
        </w:rPr>
        <w:t>W</w:t>
      </w:r>
      <w:r w:rsidRPr="00F1225F">
        <w:rPr>
          <w:kern w:val="2"/>
          <w:sz w:val="24"/>
          <w:szCs w:val="24"/>
          <w:lang w:eastAsia="zh-TW"/>
        </w:rPr>
        <w:t>ID [</w:t>
      </w:r>
      <w:r w:rsidR="0076067C">
        <w:rPr>
          <w:kern w:val="2"/>
          <w:sz w:val="24"/>
          <w:szCs w:val="24"/>
          <w:lang w:eastAsia="zh-TW"/>
        </w:rPr>
        <w:t>1</w:t>
      </w:r>
      <w:r w:rsidRPr="00F1225F">
        <w:rPr>
          <w:kern w:val="2"/>
          <w:sz w:val="24"/>
          <w:szCs w:val="24"/>
          <w:lang w:eastAsia="zh-TW"/>
        </w:rPr>
        <w:t xml:space="preserve">] as below. </w:t>
      </w:r>
      <w:r w:rsidR="006941C3">
        <w:rPr>
          <w:kern w:val="2"/>
          <w:sz w:val="24"/>
          <w:szCs w:val="24"/>
          <w:lang w:eastAsia="zh-TW"/>
        </w:rPr>
        <w:t xml:space="preserve">In previous RAN1 meeting(s), RAN1 has agreed some agreements related to </w:t>
      </w:r>
      <w:r w:rsidR="00F42729" w:rsidRPr="00F42729">
        <w:rPr>
          <w:kern w:val="2"/>
          <w:sz w:val="24"/>
          <w:szCs w:val="24"/>
          <w:lang w:eastAsia="zh-TW"/>
        </w:rPr>
        <w:t xml:space="preserve">measurements related enhancements for LTM </w:t>
      </w:r>
      <w:r w:rsidR="006941C3">
        <w:rPr>
          <w:kern w:val="2"/>
          <w:sz w:val="24"/>
          <w:szCs w:val="24"/>
          <w:lang w:eastAsia="zh-TW"/>
        </w:rPr>
        <w:t>as shown below [2].</w:t>
      </w:r>
      <w:r w:rsidR="006941C3" w:rsidRPr="00F1225F">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A80C55" w:rsidRPr="00D635F1">
        <w:rPr>
          <w:kern w:val="2"/>
          <w:sz w:val="24"/>
          <w:szCs w:val="24"/>
          <w:lang w:eastAsia="zh-TW"/>
        </w:rPr>
        <w:t>measurements related enhancements for LTM</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5FCC5A9D" w14:textId="1D57A76E" w:rsidR="00B061AD" w:rsidRPr="00D93D48" w:rsidRDefault="00B061AD" w:rsidP="00B061A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732BE12B"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756A1BF0" w14:textId="77777777" w:rsidR="00B061AD" w:rsidRPr="00B061AD" w:rsidRDefault="00B061AD" w:rsidP="001A5A1B">
            <w:pPr>
              <w:numPr>
                <w:ilvl w:val="0"/>
                <w:numId w:val="10"/>
              </w:numPr>
              <w:rPr>
                <w:rFonts w:ascii="Times" w:eastAsia="Batang" w:hAnsi="Times"/>
                <w:szCs w:val="24"/>
                <w:lang w:eastAsia="x-none"/>
              </w:rPr>
            </w:pPr>
            <w:r w:rsidRPr="00B061AD">
              <w:rPr>
                <w:rFonts w:ascii="Times" w:eastAsia="Batang" w:hAnsi="Times"/>
                <w:szCs w:val="24"/>
                <w:lang w:eastAsia="x-none"/>
              </w:rPr>
              <w:t>Support L1-RSRP measurement based on CSI-RS</w:t>
            </w:r>
          </w:p>
          <w:p w14:paraId="02BEC6FE" w14:textId="77777777" w:rsidR="00B061AD" w:rsidRPr="00B061AD" w:rsidRDefault="00B061AD" w:rsidP="001A5A1B">
            <w:pPr>
              <w:numPr>
                <w:ilvl w:val="0"/>
                <w:numId w:val="10"/>
              </w:numPr>
              <w:rPr>
                <w:rFonts w:ascii="Times" w:eastAsia="Batang" w:hAnsi="Times"/>
                <w:szCs w:val="24"/>
                <w:lang w:eastAsia="x-none"/>
              </w:rPr>
            </w:pPr>
            <w:r w:rsidRPr="00B061AD">
              <w:rPr>
                <w:rFonts w:ascii="Times" w:eastAsia="Batang" w:hAnsi="Times"/>
                <w:szCs w:val="24"/>
                <w:lang w:eastAsia="x-none"/>
              </w:rPr>
              <w:t>FFS: Support L1-SINR measurement based on CSI-RS</w:t>
            </w:r>
          </w:p>
          <w:p w14:paraId="6BE4BB0A" w14:textId="77777777" w:rsidR="00B061AD" w:rsidRPr="00B061AD" w:rsidRDefault="00B061AD" w:rsidP="00B061AD">
            <w:pPr>
              <w:rPr>
                <w:rFonts w:ascii="Times" w:eastAsia="Batang" w:hAnsi="Times"/>
                <w:szCs w:val="24"/>
                <w:lang w:eastAsia="x-none"/>
              </w:rPr>
            </w:pPr>
          </w:p>
          <w:p w14:paraId="40E85463"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2BFA3E25"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E</w:t>
            </w:r>
            <w:r w:rsidRPr="00B061AD">
              <w:rPr>
                <w:rFonts w:ascii="Times" w:eastAsia="Batang" w:hAnsi="Times"/>
                <w:szCs w:val="24"/>
                <w:lang w:eastAsia="x-none"/>
              </w:rPr>
              <w:t xml:space="preserve">xplicit configuration of CSI-RS resource(s) for candidate cell(s) for </w:t>
            </w:r>
            <w:r w:rsidRPr="00B061AD">
              <w:rPr>
                <w:rFonts w:ascii="Times" w:eastAsia="Batang" w:hAnsi="Times" w:hint="eastAsia"/>
                <w:szCs w:val="24"/>
                <w:lang w:eastAsia="x-none"/>
              </w:rPr>
              <w:t>L1-</w:t>
            </w:r>
            <w:r w:rsidRPr="00B061AD">
              <w:rPr>
                <w:rFonts w:ascii="Times" w:eastAsia="Batang" w:hAnsi="Times"/>
                <w:szCs w:val="24"/>
                <w:lang w:eastAsia="x-none"/>
              </w:rPr>
              <w:t xml:space="preserve">measurement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p>
          <w:p w14:paraId="3A2EE5A9" w14:textId="77777777" w:rsidR="00B061AD" w:rsidRPr="00B061AD" w:rsidRDefault="00B061AD" w:rsidP="00B061AD">
            <w:pPr>
              <w:rPr>
                <w:rFonts w:ascii="Times" w:eastAsia="Batang" w:hAnsi="Times"/>
                <w:szCs w:val="24"/>
                <w:lang w:eastAsia="x-none"/>
              </w:rPr>
            </w:pPr>
          </w:p>
          <w:p w14:paraId="342D6487"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4C766A9B"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CSI-RS based L1-</w:t>
            </w:r>
            <w:r w:rsidRPr="00B061AD">
              <w:rPr>
                <w:rFonts w:ascii="Times" w:eastAsia="Batang" w:hAnsi="Times" w:hint="eastAsia"/>
                <w:szCs w:val="24"/>
                <w:lang w:eastAsia="x-none"/>
              </w:rPr>
              <w:t>RSRP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reporting</w:t>
            </w:r>
          </w:p>
          <w:p w14:paraId="75E494CC"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FFS: CSI-RS based L1-</w:t>
            </w:r>
            <w:r w:rsidRPr="00B061AD">
              <w:rPr>
                <w:rFonts w:ascii="Times" w:eastAsia="Batang" w:hAnsi="Times" w:hint="eastAsia"/>
                <w:szCs w:val="24"/>
                <w:lang w:eastAsia="x-none"/>
              </w:rPr>
              <w:t>SINR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r w:rsidRPr="00B061AD">
              <w:rPr>
                <w:rFonts w:ascii="Times" w:eastAsia="Batang" w:hAnsi="Times" w:hint="eastAsia"/>
                <w:szCs w:val="24"/>
                <w:lang w:eastAsia="x-none"/>
              </w:rPr>
              <w:t xml:space="preserve"> for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reporting</w:t>
            </w:r>
          </w:p>
          <w:p w14:paraId="5D2D43CE"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 xml:space="preserve">Rel-18 </w:t>
            </w:r>
            <w:r w:rsidRPr="00B061AD">
              <w:rPr>
                <w:rFonts w:ascii="Times" w:eastAsia="Batang" w:hAnsi="Times"/>
                <w:szCs w:val="24"/>
                <w:lang w:eastAsia="x-none"/>
              </w:rPr>
              <w:t xml:space="preserve">LTM CSI reporting framework </w:t>
            </w:r>
            <w:r w:rsidRPr="00B061AD">
              <w:rPr>
                <w:rFonts w:ascii="Times" w:eastAsia="Batang" w:hAnsi="Times" w:hint="eastAsia"/>
                <w:szCs w:val="24"/>
                <w:lang w:eastAsia="x-none"/>
              </w:rPr>
              <w:t xml:space="preserve">is the baseline for </w:t>
            </w:r>
            <w:r w:rsidRPr="00B061AD">
              <w:rPr>
                <w:rFonts w:ascii="Times" w:eastAsia="Batang" w:hAnsi="Times"/>
                <w:szCs w:val="24"/>
                <w:lang w:eastAsia="x-none"/>
              </w:rPr>
              <w:t>CSI-RS based L1-</w:t>
            </w:r>
            <w:r w:rsidRPr="00B061AD">
              <w:rPr>
                <w:rFonts w:ascii="Times" w:eastAsia="Batang" w:hAnsi="Times" w:hint="eastAsia"/>
                <w:szCs w:val="24"/>
                <w:lang w:eastAsia="x-none"/>
              </w:rPr>
              <w:t>measurement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by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 xml:space="preserve">reporting </w:t>
            </w:r>
          </w:p>
          <w:p w14:paraId="2C8F0CAE" w14:textId="77777777" w:rsidR="00B061AD" w:rsidRPr="00B061AD" w:rsidRDefault="00B061AD" w:rsidP="00B061AD">
            <w:pPr>
              <w:snapToGrid w:val="0"/>
              <w:jc w:val="both"/>
              <w:rPr>
                <w:rFonts w:ascii="Times" w:eastAsia="Batang" w:hAnsi="Times"/>
                <w:color w:val="FF0000"/>
                <w:szCs w:val="24"/>
                <w:lang w:eastAsia="x-none"/>
              </w:rPr>
            </w:pPr>
          </w:p>
          <w:p w14:paraId="06E636B2"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48CD0914"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SSB</w:t>
            </w:r>
            <w:r w:rsidRPr="00B061AD">
              <w:rPr>
                <w:rFonts w:ascii="Times" w:eastAsia="Batang" w:hAnsi="Times"/>
                <w:szCs w:val="24"/>
                <w:lang w:eastAsia="x-none"/>
              </w:rPr>
              <w:t xml:space="preserve"> based L1-</w:t>
            </w:r>
            <w:r w:rsidRPr="00B061AD">
              <w:rPr>
                <w:rFonts w:ascii="Times" w:eastAsia="Batang" w:hAnsi="Times" w:hint="eastAsia"/>
                <w:szCs w:val="24"/>
                <w:lang w:eastAsia="x-none"/>
              </w:rPr>
              <w:t xml:space="preserve">RSRP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event triggered </w:t>
            </w:r>
            <w:r w:rsidRPr="00B061AD">
              <w:rPr>
                <w:rFonts w:ascii="Times" w:eastAsia="Batang" w:hAnsi="Times"/>
                <w:szCs w:val="24"/>
                <w:lang w:eastAsia="x-none"/>
              </w:rPr>
              <w:t>reporting</w:t>
            </w:r>
          </w:p>
          <w:p w14:paraId="7CE229DD"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CSI-RS based L1-</w:t>
            </w:r>
            <w:r w:rsidRPr="00B061AD">
              <w:rPr>
                <w:rFonts w:ascii="Times" w:eastAsia="Batang" w:hAnsi="Times" w:hint="eastAsia"/>
                <w:szCs w:val="24"/>
                <w:lang w:eastAsia="x-none"/>
              </w:rPr>
              <w:t xml:space="preserve">RSRP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event triggered </w:t>
            </w:r>
            <w:r w:rsidRPr="00B061AD">
              <w:rPr>
                <w:rFonts w:ascii="Times" w:eastAsia="Batang" w:hAnsi="Times"/>
                <w:szCs w:val="24"/>
                <w:lang w:eastAsia="x-none"/>
              </w:rPr>
              <w:t>reporting</w:t>
            </w:r>
          </w:p>
          <w:p w14:paraId="0B6D0F2E"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 xml:space="preserve">FFS: </w:t>
            </w:r>
            <w:r w:rsidRPr="00B061AD">
              <w:rPr>
                <w:rFonts w:ascii="Times" w:eastAsia="Batang" w:hAnsi="Times"/>
                <w:szCs w:val="24"/>
                <w:lang w:eastAsia="x-none"/>
              </w:rPr>
              <w:t>CSI-RS based L1-</w:t>
            </w:r>
            <w:r w:rsidRPr="00B061AD">
              <w:rPr>
                <w:rFonts w:ascii="Times" w:eastAsia="Batang" w:hAnsi="Times" w:hint="eastAsia"/>
                <w:szCs w:val="24"/>
                <w:lang w:eastAsia="x-none"/>
              </w:rPr>
              <w:t xml:space="preserve">SINR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r w:rsidRPr="00B061AD">
              <w:rPr>
                <w:rFonts w:ascii="Times" w:eastAsia="Batang" w:hAnsi="Times" w:hint="eastAsia"/>
                <w:szCs w:val="24"/>
                <w:lang w:eastAsia="x-none"/>
              </w:rPr>
              <w:t xml:space="preserve"> for event triggered </w:t>
            </w:r>
            <w:r w:rsidRPr="00B061AD">
              <w:rPr>
                <w:rFonts w:ascii="Times" w:eastAsia="Batang" w:hAnsi="Times"/>
                <w:szCs w:val="24"/>
                <w:lang w:eastAsia="x-none"/>
              </w:rPr>
              <w:t>reporting</w:t>
            </w:r>
          </w:p>
          <w:p w14:paraId="71EC0FFB" w14:textId="77777777" w:rsidR="00B061AD" w:rsidRPr="00B061AD" w:rsidRDefault="00B061AD" w:rsidP="00B061AD">
            <w:pPr>
              <w:rPr>
                <w:rFonts w:ascii="Times" w:eastAsia="Batang" w:hAnsi="Times"/>
                <w:szCs w:val="24"/>
                <w:lang w:eastAsia="x-none"/>
              </w:rPr>
            </w:pPr>
          </w:p>
          <w:p w14:paraId="4430C042"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1D4C6C49" w14:textId="77777777" w:rsidR="00B061AD" w:rsidRPr="00B061AD" w:rsidRDefault="00B061AD" w:rsidP="00B061AD">
            <w:pPr>
              <w:rPr>
                <w:rFonts w:ascii="Times" w:eastAsia="Batang" w:hAnsi="Times"/>
                <w:szCs w:val="24"/>
                <w:lang w:eastAsia="x-none"/>
              </w:rPr>
            </w:pPr>
            <w:r w:rsidRPr="00B061AD">
              <w:rPr>
                <w:rFonts w:ascii="Times" w:eastAsia="Batang" w:hAnsi="Times" w:hint="eastAsia"/>
                <w:szCs w:val="24"/>
                <w:lang w:eastAsia="x-none"/>
              </w:rPr>
              <w:t xml:space="preserve">For gNB scheduled reporting and event triggered reporting </w:t>
            </w:r>
          </w:p>
          <w:p w14:paraId="17E2EADD"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At least periodic CSI-RS is supported for L1-RSRP measurement for candidate cell </w:t>
            </w:r>
          </w:p>
          <w:p w14:paraId="7758D88E"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FFS: aperiodic and semi-</w:t>
            </w:r>
            <w:r w:rsidRPr="00B061AD">
              <w:rPr>
                <w:rFonts w:ascii="Times" w:eastAsia="Batang" w:hAnsi="Times"/>
                <w:szCs w:val="24"/>
                <w:lang w:val="en-US" w:eastAsia="x-none"/>
              </w:rPr>
              <w:t>persistent</w:t>
            </w:r>
            <w:r w:rsidRPr="00B061AD">
              <w:rPr>
                <w:rFonts w:ascii="Times" w:eastAsia="Batang" w:hAnsi="Times" w:hint="eastAsia"/>
                <w:szCs w:val="24"/>
                <w:lang w:val="en-US" w:eastAsia="x-none"/>
              </w:rPr>
              <w:t xml:space="preserve"> CSI-RS</w:t>
            </w:r>
          </w:p>
          <w:p w14:paraId="2678A93D"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At least </w:t>
            </w:r>
            <w:r w:rsidRPr="00B061AD">
              <w:rPr>
                <w:rFonts w:ascii="Times" w:eastAsia="Batang" w:hAnsi="Times" w:hint="eastAsia"/>
                <w:szCs w:val="24"/>
                <w:lang w:eastAsia="x-none"/>
              </w:rPr>
              <w:t xml:space="preserve">CSI-RS for beam management is supported for </w:t>
            </w:r>
            <w:r w:rsidRPr="00B061AD">
              <w:rPr>
                <w:rFonts w:ascii="Times" w:eastAsia="Batang" w:hAnsi="Times"/>
                <w:szCs w:val="24"/>
                <w:lang w:eastAsia="x-none"/>
              </w:rPr>
              <w:t>L1-RSRP measurement</w:t>
            </w:r>
            <w:r w:rsidRPr="00B061AD">
              <w:rPr>
                <w:rFonts w:ascii="Times" w:eastAsia="Batang" w:hAnsi="Times" w:hint="eastAsia"/>
                <w:szCs w:val="24"/>
                <w:lang w:eastAsia="x-none"/>
              </w:rPr>
              <w:t xml:space="preserve"> for candidate cell</w:t>
            </w:r>
          </w:p>
          <w:p w14:paraId="7E014121"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eastAsia="x-none"/>
              </w:rPr>
              <w:t>FFS: CSI-RS for mobility</w:t>
            </w:r>
          </w:p>
          <w:p w14:paraId="25866D10" w14:textId="77777777" w:rsidR="00B061AD" w:rsidRDefault="00B061AD" w:rsidP="00B061AD">
            <w:pPr>
              <w:rPr>
                <w:rFonts w:ascii="Times" w:eastAsia="Batang" w:hAnsi="Times" w:cs="Times"/>
                <w:b/>
                <w:bCs/>
                <w:szCs w:val="24"/>
                <w:highlight w:val="green"/>
                <w:lang w:eastAsia="x-none"/>
              </w:rPr>
            </w:pPr>
          </w:p>
          <w:p w14:paraId="112C8321" w14:textId="46BEEC92"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73AF5171"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szCs w:val="24"/>
                <w:lang w:val="en-US" w:eastAsia="x-none"/>
              </w:rPr>
              <w:t xml:space="preserve">For the identification of the serving cell RS for event evaluation, </w:t>
            </w:r>
          </w:p>
          <w:p w14:paraId="27D44EB1"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At least the following options are further studied in RAN1, where different options could apply to different LTM event</w:t>
            </w:r>
          </w:p>
          <w:p w14:paraId="16DBB2D9"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Option. 1: </w:t>
            </w:r>
            <w:r w:rsidRPr="00B061AD">
              <w:rPr>
                <w:rFonts w:ascii="Times" w:eastAsia="Batang" w:hAnsi="Times"/>
                <w:szCs w:val="24"/>
                <w:lang w:val="en-US" w:eastAsia="x-none"/>
              </w:rPr>
              <w:t>D</w:t>
            </w:r>
            <w:r w:rsidRPr="00B061AD">
              <w:rPr>
                <w:rFonts w:ascii="Times" w:eastAsia="Batang" w:hAnsi="Times" w:hint="eastAsia"/>
                <w:szCs w:val="24"/>
                <w:lang w:val="en-US" w:eastAsia="x-none"/>
              </w:rPr>
              <w:t>erived from</w:t>
            </w:r>
            <w:r w:rsidRPr="00B061AD">
              <w:rPr>
                <w:rFonts w:ascii="Times" w:eastAsia="Batang" w:hAnsi="Times"/>
                <w:szCs w:val="24"/>
                <w:lang w:val="en-US" w:eastAsia="x-none"/>
              </w:rPr>
              <w:t xml:space="preserve"> QCL </w:t>
            </w:r>
            <w:r w:rsidRPr="00B061AD">
              <w:rPr>
                <w:rFonts w:ascii="Times" w:eastAsia="Batang" w:hAnsi="Times" w:hint="eastAsia"/>
                <w:szCs w:val="24"/>
                <w:lang w:val="en-US" w:eastAsia="x-none"/>
              </w:rPr>
              <w:t>(</w:t>
            </w:r>
            <w:r w:rsidRPr="00B061AD">
              <w:rPr>
                <w:rFonts w:ascii="Times" w:eastAsia="Batang" w:hAnsi="Times"/>
                <w:szCs w:val="24"/>
                <w:lang w:val="en-US" w:eastAsia="x-none"/>
              </w:rPr>
              <w:t>type-D</w:t>
            </w:r>
            <w:r w:rsidRPr="00B061AD">
              <w:rPr>
                <w:rFonts w:ascii="Times" w:eastAsia="Batang" w:hAnsi="Times" w:hint="eastAsia"/>
                <w:szCs w:val="24"/>
                <w:lang w:val="en-US" w:eastAsia="x-none"/>
              </w:rPr>
              <w:t>)</w:t>
            </w:r>
            <w:r w:rsidRPr="00B061AD">
              <w:rPr>
                <w:rFonts w:ascii="Times" w:eastAsia="Batang" w:hAnsi="Times"/>
                <w:szCs w:val="24"/>
                <w:lang w:val="en-US" w:eastAsia="x-none"/>
              </w:rPr>
              <w:t xml:space="preserve"> RS</w:t>
            </w:r>
            <w:r w:rsidRPr="00B061AD">
              <w:rPr>
                <w:rFonts w:ascii="Times" w:eastAsia="Batang" w:hAnsi="Times" w:hint="eastAsia"/>
                <w:szCs w:val="24"/>
                <w:lang w:val="en-US" w:eastAsia="x-none"/>
              </w:rPr>
              <w:t>(s)</w:t>
            </w:r>
            <w:r w:rsidRPr="00B061AD">
              <w:rPr>
                <w:rFonts w:ascii="Times" w:eastAsia="Batang" w:hAnsi="Times"/>
                <w:szCs w:val="24"/>
                <w:lang w:val="en-US" w:eastAsia="x-none"/>
              </w:rPr>
              <w:t xml:space="preserve"> of the indicated joint/DL TCI state for the serving cell</w:t>
            </w:r>
          </w:p>
          <w:p w14:paraId="0568DA72"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Option. 2: </w:t>
            </w:r>
            <w:r w:rsidRPr="00B061AD">
              <w:rPr>
                <w:rFonts w:ascii="Times" w:eastAsia="Batang" w:hAnsi="Times"/>
                <w:szCs w:val="24"/>
                <w:lang w:val="en-US" w:eastAsia="x-none"/>
              </w:rPr>
              <w:t>D</w:t>
            </w:r>
            <w:r w:rsidRPr="00B061AD">
              <w:rPr>
                <w:rFonts w:ascii="Times" w:eastAsia="Batang" w:hAnsi="Times" w:hint="eastAsia"/>
                <w:szCs w:val="24"/>
                <w:lang w:val="en-US" w:eastAsia="x-none"/>
              </w:rPr>
              <w:t>erived from</w:t>
            </w:r>
            <w:r w:rsidRPr="00B061AD">
              <w:rPr>
                <w:rFonts w:ascii="Times" w:eastAsia="Batang" w:hAnsi="Times"/>
                <w:szCs w:val="24"/>
                <w:lang w:val="en-US" w:eastAsia="x-none"/>
              </w:rPr>
              <w:t xml:space="preserve"> QCL</w:t>
            </w:r>
            <w:r w:rsidRPr="00B061AD">
              <w:rPr>
                <w:rFonts w:ascii="Times" w:eastAsia="Batang" w:hAnsi="Times" w:hint="eastAsia"/>
                <w:szCs w:val="24"/>
                <w:lang w:val="en-US" w:eastAsia="x-none"/>
              </w:rPr>
              <w:t xml:space="preserve"> </w:t>
            </w:r>
            <w:r w:rsidRPr="00B061AD">
              <w:rPr>
                <w:rFonts w:ascii="Times" w:eastAsia="Batang" w:hAnsi="Times"/>
                <w:szCs w:val="24"/>
                <w:lang w:val="en-US" w:eastAsia="x-none"/>
              </w:rPr>
              <w:t>RS</w:t>
            </w:r>
            <w:r w:rsidRPr="00B061AD">
              <w:rPr>
                <w:rFonts w:ascii="Times" w:eastAsia="Batang" w:hAnsi="Times" w:hint="eastAsia"/>
                <w:szCs w:val="24"/>
                <w:lang w:val="en-US" w:eastAsia="x-none"/>
              </w:rPr>
              <w:t>(s)</w:t>
            </w:r>
            <w:r w:rsidRPr="00B061AD">
              <w:rPr>
                <w:rFonts w:ascii="Times" w:eastAsia="Batang" w:hAnsi="Times"/>
                <w:szCs w:val="24"/>
                <w:lang w:val="en-US" w:eastAsia="x-none"/>
              </w:rPr>
              <w:t xml:space="preserve"> </w:t>
            </w:r>
            <w:r w:rsidRPr="00B061AD">
              <w:rPr>
                <w:rFonts w:ascii="Times" w:eastAsia="Batang" w:hAnsi="Times" w:hint="eastAsia"/>
                <w:szCs w:val="24"/>
                <w:lang w:val="en-US" w:eastAsia="x-none"/>
              </w:rPr>
              <w:t xml:space="preserve">or SSB QCLed with the QCL RS </w:t>
            </w:r>
            <w:r w:rsidRPr="00B061AD">
              <w:rPr>
                <w:rFonts w:ascii="Times" w:eastAsia="Batang" w:hAnsi="Times"/>
                <w:szCs w:val="24"/>
                <w:lang w:val="en-US" w:eastAsia="x-none"/>
              </w:rPr>
              <w:t>of the indicated joint/DL TCI state for the serving cell</w:t>
            </w:r>
          </w:p>
          <w:p w14:paraId="2290EFF4" w14:textId="77777777" w:rsidR="00B061AD" w:rsidRPr="00B061AD" w:rsidRDefault="00B061AD" w:rsidP="001A5A1B">
            <w:pPr>
              <w:numPr>
                <w:ilvl w:val="3"/>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QCL RS or SSB is configured by the network</w:t>
            </w:r>
          </w:p>
          <w:p w14:paraId="2D522162"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Option. 3: Measurement RS(s) is/are explicitly configured</w:t>
            </w:r>
          </w:p>
          <w:p w14:paraId="42D779DA"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Option. 4: D</w:t>
            </w:r>
            <w:r w:rsidRPr="00B061AD">
              <w:rPr>
                <w:rFonts w:ascii="Times" w:eastAsia="Batang" w:hAnsi="Times"/>
                <w:szCs w:val="24"/>
                <w:lang w:val="en-US" w:eastAsia="x-none"/>
              </w:rPr>
              <w:t xml:space="preserve">erived from QCL RSs of activated TCI states with the best quality, or SSB </w:t>
            </w:r>
            <w:r w:rsidRPr="00B061AD">
              <w:rPr>
                <w:rFonts w:ascii="Times" w:eastAsia="Batang" w:hAnsi="Times"/>
                <w:szCs w:val="24"/>
                <w:lang w:val="en-US" w:eastAsia="x-none"/>
              </w:rPr>
              <w:lastRenderedPageBreak/>
              <w:t>which is QCLed with the QCL RSs of activated TCI states with the best quality.</w:t>
            </w:r>
          </w:p>
          <w:p w14:paraId="5F6A8473"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Option 6: D</w:t>
            </w:r>
            <w:r w:rsidRPr="00B061AD">
              <w:rPr>
                <w:rFonts w:ascii="Times" w:eastAsia="Batang" w:hAnsi="Times"/>
                <w:szCs w:val="24"/>
                <w:lang w:val="en-US" w:eastAsia="x-none"/>
              </w:rPr>
              <w:t xml:space="preserve">erived from QCL RSs of activated TCI states, or SSB which is QCLed with the QCL RSs of activated TCI states </w:t>
            </w:r>
          </w:p>
          <w:p w14:paraId="14680AF8" w14:textId="77777777" w:rsidR="00B061AD" w:rsidRPr="00B061AD" w:rsidRDefault="00B061AD" w:rsidP="001A5A1B">
            <w:pPr>
              <w:numPr>
                <w:ilvl w:val="0"/>
                <w:numId w:val="11"/>
              </w:numPr>
              <w:snapToGrid w:val="0"/>
              <w:jc w:val="both"/>
              <w:rPr>
                <w:rFonts w:ascii="Times" w:eastAsia="Batang" w:hAnsi="Times"/>
                <w:szCs w:val="24"/>
                <w:lang w:val="en-US"/>
              </w:rPr>
            </w:pPr>
            <w:r w:rsidRPr="00B061AD">
              <w:rPr>
                <w:rFonts w:ascii="Times" w:eastAsia="Batang" w:hAnsi="Times" w:hint="eastAsia"/>
                <w:szCs w:val="24"/>
                <w:lang w:val="en-US"/>
              </w:rPr>
              <w:t>The RSs of the candidate cell(s) for event evaluation are explicitly configure</w:t>
            </w:r>
          </w:p>
          <w:p w14:paraId="767981BD" w14:textId="77777777" w:rsidR="00B061AD" w:rsidRPr="00B061AD" w:rsidRDefault="00B061AD" w:rsidP="001A5A1B">
            <w:pPr>
              <w:numPr>
                <w:ilvl w:val="0"/>
                <w:numId w:val="11"/>
              </w:numPr>
              <w:snapToGrid w:val="0"/>
              <w:jc w:val="both"/>
              <w:rPr>
                <w:rFonts w:ascii="Times" w:eastAsia="Batang" w:hAnsi="Times"/>
                <w:szCs w:val="24"/>
                <w:lang w:val="en-US"/>
              </w:rPr>
            </w:pPr>
            <w:r w:rsidRPr="00B061AD">
              <w:rPr>
                <w:rFonts w:ascii="Times" w:eastAsia="Batang" w:hAnsi="Times"/>
                <w:szCs w:val="24"/>
                <w:lang w:val="en-US"/>
              </w:rPr>
              <w:t>N</w:t>
            </w:r>
            <w:r w:rsidRPr="00B061AD">
              <w:rPr>
                <w:rFonts w:ascii="Times" w:eastAsia="Batang" w:hAnsi="Times" w:hint="eastAsia"/>
                <w:szCs w:val="24"/>
                <w:lang w:val="en-US"/>
              </w:rPr>
              <w:t xml:space="preserve">ote: </w:t>
            </w:r>
            <w:r w:rsidRPr="00B061AD">
              <w:rPr>
                <w:rFonts w:ascii="Times" w:eastAsia="Batang" w:hAnsi="Times"/>
                <w:szCs w:val="24"/>
                <w:lang w:val="en-US"/>
              </w:rPr>
              <w:t>C</w:t>
            </w:r>
            <w:r w:rsidRPr="00B061AD">
              <w:rPr>
                <w:rFonts w:ascii="Times" w:eastAsia="Batang" w:hAnsi="Times" w:hint="eastAsia"/>
                <w:szCs w:val="24"/>
                <w:lang w:val="en-US"/>
              </w:rPr>
              <w:t xml:space="preserve">ompanies are encouraged to take into account the RAN2 agreement (i.e current beam rather than best beam) for their further study. </w:t>
            </w:r>
          </w:p>
          <w:p w14:paraId="57476F0E" w14:textId="0C4E40B5" w:rsidR="009D3047" w:rsidRPr="00B061AD" w:rsidRDefault="009D3047" w:rsidP="00A80C55">
            <w:pPr>
              <w:overflowPunct w:val="0"/>
              <w:autoSpaceDE w:val="0"/>
              <w:autoSpaceDN w:val="0"/>
              <w:adjustRightInd w:val="0"/>
              <w:snapToGrid w:val="0"/>
              <w:spacing w:after="180"/>
              <w:textAlignment w:val="baseline"/>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6CBBC5E" w14:textId="26672C55" w:rsidR="00C02F76" w:rsidRDefault="00177E87" w:rsidP="00F1225F">
      <w:pPr>
        <w:spacing w:after="180" w:line="276" w:lineRule="auto"/>
        <w:rPr>
          <w:sz w:val="24"/>
          <w:lang w:eastAsia="zh-TW"/>
        </w:rPr>
      </w:pPr>
      <w:r>
        <w:rPr>
          <w:sz w:val="24"/>
          <w:lang w:eastAsia="zh-TW"/>
        </w:rPr>
        <w:t xml:space="preserve">Similar to </w:t>
      </w:r>
      <w:r w:rsidR="00661C28">
        <w:rPr>
          <w:sz w:val="24"/>
          <w:lang w:eastAsia="zh-TW"/>
        </w:rPr>
        <w:t>MIMO</w:t>
      </w:r>
      <w:r>
        <w:rPr>
          <w:sz w:val="24"/>
          <w:lang w:eastAsia="zh-TW"/>
        </w:rPr>
        <w:t xml:space="preserve"> Phase 5 WI</w:t>
      </w:r>
      <w:r w:rsidR="00661C28">
        <w:rPr>
          <w:sz w:val="24"/>
          <w:lang w:eastAsia="zh-TW"/>
        </w:rPr>
        <w:t xml:space="preserve">, </w:t>
      </w:r>
      <w:r>
        <w:rPr>
          <w:sz w:val="24"/>
          <w:lang w:eastAsia="zh-TW"/>
        </w:rPr>
        <w:t xml:space="preserve">Mobility Phase 4 will also </w:t>
      </w:r>
      <w:r w:rsidR="00661C28">
        <w:rPr>
          <w:sz w:val="24"/>
          <w:lang w:eastAsia="zh-TW"/>
        </w:rPr>
        <w:t xml:space="preserve">specify </w:t>
      </w:r>
      <w:r w:rsidR="001B08DE" w:rsidRPr="001B08DE">
        <w:rPr>
          <w:sz w:val="24"/>
          <w:lang w:eastAsia="zh-TW"/>
        </w:rPr>
        <w:t>event triggered L1 measurement reporting</w:t>
      </w:r>
      <w:r w:rsidR="00661C28">
        <w:rPr>
          <w:sz w:val="24"/>
          <w:lang w:eastAsia="zh-TW"/>
        </w:rPr>
        <w:t xml:space="preserve">, </w:t>
      </w:r>
      <w:r w:rsidR="00F9539B">
        <w:rPr>
          <w:sz w:val="24"/>
          <w:lang w:eastAsia="zh-TW"/>
        </w:rPr>
        <w:t>at least</w:t>
      </w:r>
      <w:r w:rsidR="00661C28">
        <w:rPr>
          <w:sz w:val="24"/>
          <w:lang w:eastAsia="zh-TW"/>
        </w:rPr>
        <w:t xml:space="preserve"> </w:t>
      </w:r>
      <w:r w:rsidR="003144F3">
        <w:rPr>
          <w:sz w:val="24"/>
          <w:lang w:eastAsia="zh-TW"/>
        </w:rPr>
        <w:t xml:space="preserve">for </w:t>
      </w:r>
      <w:r w:rsidR="00661C28">
        <w:rPr>
          <w:sz w:val="24"/>
          <w:lang w:eastAsia="zh-TW"/>
        </w:rPr>
        <w:t xml:space="preserve">beam reporting. </w:t>
      </w:r>
      <w:r w:rsidR="001722E9">
        <w:rPr>
          <w:sz w:val="24"/>
          <w:lang w:eastAsia="zh-TW"/>
        </w:rPr>
        <w:t xml:space="preserve">Regarding beam measurement and beam report, </w:t>
      </w:r>
      <w:r w:rsidR="006B6F7F">
        <w:rPr>
          <w:sz w:val="24"/>
          <w:lang w:eastAsia="zh-TW"/>
        </w:rPr>
        <w:t>it has been the case that o</w:t>
      </w:r>
      <w:r w:rsidR="0089582C">
        <w:rPr>
          <w:sz w:val="24"/>
          <w:lang w:eastAsia="zh-TW"/>
        </w:rPr>
        <w:t>nly</w:t>
      </w:r>
      <w:r w:rsidR="00FC1F4B">
        <w:rPr>
          <w:sz w:val="24"/>
          <w:lang w:eastAsia="zh-TW"/>
        </w:rPr>
        <w:t xml:space="preserve"> UE</w:t>
      </w:r>
      <w:r w:rsidR="00F471FB">
        <w:rPr>
          <w:sz w:val="24"/>
          <w:lang w:eastAsia="zh-TW"/>
        </w:rPr>
        <w:t xml:space="preserve"> </w:t>
      </w:r>
      <w:r w:rsidR="0089582C">
        <w:rPr>
          <w:sz w:val="24"/>
          <w:lang w:eastAsia="zh-TW"/>
        </w:rPr>
        <w:t xml:space="preserve">can best monitor/observe </w:t>
      </w:r>
      <w:r w:rsidR="000114BF">
        <w:rPr>
          <w:sz w:val="24"/>
          <w:lang w:eastAsia="zh-TW"/>
        </w:rPr>
        <w:t>variation</w:t>
      </w:r>
      <w:r w:rsidR="0089582C">
        <w:rPr>
          <w:sz w:val="24"/>
          <w:lang w:eastAsia="zh-TW"/>
        </w:rPr>
        <w:t xml:space="preserve"> of quality of a LTM candidate cell</w:t>
      </w:r>
      <w:r w:rsidR="000114BF">
        <w:rPr>
          <w:sz w:val="24"/>
          <w:lang w:eastAsia="zh-TW"/>
        </w:rPr>
        <w:t xml:space="preserve">. </w:t>
      </w:r>
      <w:r w:rsidR="00E23F7F">
        <w:rPr>
          <w:sz w:val="24"/>
          <w:lang w:eastAsia="zh-TW"/>
        </w:rPr>
        <w:t xml:space="preserve">Therefore, </w:t>
      </w:r>
      <w:r w:rsidR="000114BF">
        <w:rPr>
          <w:sz w:val="24"/>
          <w:lang w:eastAsia="zh-TW"/>
        </w:rPr>
        <w:t xml:space="preserve">the introduction of </w:t>
      </w:r>
      <w:r w:rsidR="008D4409" w:rsidRPr="008D4409">
        <w:rPr>
          <w:sz w:val="24"/>
          <w:lang w:eastAsia="zh-TW"/>
        </w:rPr>
        <w:t xml:space="preserve">event triggered L1 measurement reporting </w:t>
      </w:r>
      <w:r w:rsidR="008D4409">
        <w:rPr>
          <w:sz w:val="24"/>
          <w:lang w:eastAsia="zh-TW"/>
        </w:rPr>
        <w:t xml:space="preserve">for LTM </w:t>
      </w:r>
      <w:r w:rsidR="000114BF">
        <w:rPr>
          <w:sz w:val="24"/>
          <w:lang w:eastAsia="zh-TW"/>
        </w:rPr>
        <w:t xml:space="preserve">can </w:t>
      </w:r>
      <w:r w:rsidR="006B6F7F">
        <w:rPr>
          <w:sz w:val="24"/>
          <w:lang w:eastAsia="zh-TW"/>
        </w:rPr>
        <w:t>reflect this fact</w:t>
      </w:r>
      <w:r w:rsidR="000114BF">
        <w:rPr>
          <w:sz w:val="24"/>
          <w:lang w:eastAsia="zh-TW"/>
        </w:rPr>
        <w:t>. W</w:t>
      </w:r>
      <w:r w:rsidR="00E23F7F">
        <w:rPr>
          <w:sz w:val="24"/>
          <w:lang w:eastAsia="zh-TW"/>
        </w:rPr>
        <w:t xml:space="preserve">ith the assistance from </w:t>
      </w:r>
      <w:r w:rsidR="008D4409" w:rsidRPr="008D4409">
        <w:rPr>
          <w:sz w:val="24"/>
          <w:lang w:eastAsia="zh-TW"/>
        </w:rPr>
        <w:t>event triggered L1 measurement reporting</w:t>
      </w:r>
      <w:r w:rsidR="00E23F7F">
        <w:rPr>
          <w:sz w:val="24"/>
          <w:lang w:eastAsia="zh-TW"/>
        </w:rPr>
        <w:t xml:space="preserve">,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w:t>
      </w:r>
      <w:r w:rsidR="00521048">
        <w:rPr>
          <w:sz w:val="24"/>
          <w:lang w:eastAsia="zh-TW"/>
        </w:rPr>
        <w:t xml:space="preserve">system wise </w:t>
      </w:r>
      <w:r w:rsidR="00E23F7F">
        <w:rPr>
          <w:sz w:val="24"/>
          <w:lang w:eastAsia="zh-TW"/>
        </w:rPr>
        <w:t>and power</w:t>
      </w:r>
      <w:r w:rsidR="00521048">
        <w:rPr>
          <w:sz w:val="24"/>
          <w:lang w:eastAsia="zh-TW"/>
        </w:rPr>
        <w:t xml:space="preserve"> usage from UE side</w:t>
      </w:r>
      <w:r w:rsidR="00E23F7F">
        <w:rPr>
          <w:sz w:val="24"/>
          <w:lang w:eastAsia="zh-TW"/>
        </w:rPr>
        <w:t xml:space="preserve">. </w:t>
      </w:r>
    </w:p>
    <w:p w14:paraId="55596327" w14:textId="19FE6FA7" w:rsidR="00D6169F" w:rsidRDefault="00D6169F" w:rsidP="00D6169F">
      <w:pPr>
        <w:spacing w:after="180" w:line="276" w:lineRule="auto"/>
        <w:rPr>
          <w:sz w:val="24"/>
          <w:lang w:eastAsia="zh-TW"/>
        </w:rPr>
      </w:pPr>
      <w:r>
        <w:rPr>
          <w:sz w:val="24"/>
          <w:lang w:eastAsia="zh-TW"/>
        </w:rPr>
        <w:t xml:space="preserve">One critical issue to complete </w:t>
      </w:r>
      <w:r w:rsidRPr="00D6169F">
        <w:rPr>
          <w:sz w:val="24"/>
          <w:lang w:eastAsia="zh-TW"/>
        </w:rPr>
        <w:t xml:space="preserve">event triggered L1 measurement reporting </w:t>
      </w:r>
      <w:r w:rsidR="00B733F0">
        <w:rPr>
          <w:sz w:val="24"/>
          <w:lang w:eastAsia="zh-TW"/>
        </w:rPr>
        <w:t xml:space="preserve">for LTM </w:t>
      </w:r>
      <w:r>
        <w:rPr>
          <w:sz w:val="24"/>
          <w:lang w:eastAsia="zh-TW"/>
        </w:rPr>
        <w:t xml:space="preserve">is which </w:t>
      </w:r>
      <w:r w:rsidR="00491172">
        <w:rPr>
          <w:sz w:val="24"/>
          <w:lang w:eastAsia="zh-TW"/>
        </w:rPr>
        <w:t>signalling medium</w:t>
      </w:r>
      <w:r>
        <w:rPr>
          <w:sz w:val="24"/>
          <w:lang w:eastAsia="zh-TW"/>
        </w:rPr>
        <w:t xml:space="preserve"> to accommodate the </w:t>
      </w:r>
      <w:r w:rsidRPr="004320BE">
        <w:rPr>
          <w:sz w:val="24"/>
          <w:lang w:eastAsia="zh-TW"/>
        </w:rPr>
        <w:t>UE-initiated</w:t>
      </w:r>
      <w:r w:rsidR="00877E08">
        <w:rPr>
          <w:sz w:val="24"/>
          <w:lang w:eastAsia="zh-TW"/>
        </w:rPr>
        <w:t xml:space="preserve"> (UEI)</w:t>
      </w:r>
      <w:r w:rsidR="00366F68">
        <w:rPr>
          <w:sz w:val="24"/>
          <w:lang w:eastAsia="zh-TW"/>
        </w:rPr>
        <w:t xml:space="preserve"> </w:t>
      </w:r>
      <w:r w:rsidR="000B0ACC">
        <w:rPr>
          <w:sz w:val="24"/>
          <w:lang w:eastAsia="zh-TW"/>
        </w:rPr>
        <w:t xml:space="preserve">LTM </w:t>
      </w:r>
      <w:r w:rsidR="00366F68">
        <w:rPr>
          <w:sz w:val="24"/>
          <w:lang w:eastAsia="zh-TW"/>
        </w:rPr>
        <w:t>beam report</w:t>
      </w:r>
      <w:r>
        <w:rPr>
          <w:sz w:val="24"/>
          <w:lang w:eastAsia="zh-TW"/>
        </w:rPr>
        <w:t xml:space="preserve">. Two possible </w:t>
      </w:r>
      <w:r w:rsidR="003806FD">
        <w:rPr>
          <w:sz w:val="24"/>
          <w:lang w:eastAsia="zh-TW"/>
        </w:rPr>
        <w:t>mechanisms</w:t>
      </w:r>
      <w:r>
        <w:rPr>
          <w:sz w:val="24"/>
          <w:lang w:eastAsia="zh-TW"/>
        </w:rPr>
        <w:t xml:space="preserve"> </w:t>
      </w:r>
      <w:r w:rsidR="006B6F7F">
        <w:rPr>
          <w:sz w:val="24"/>
          <w:lang w:eastAsia="zh-TW"/>
        </w:rPr>
        <w:t>are listed</w:t>
      </w:r>
      <w:r w:rsidR="003806FD">
        <w:rPr>
          <w:sz w:val="24"/>
          <w:lang w:eastAsia="zh-TW"/>
        </w:rPr>
        <w:t xml:space="preserve"> </w:t>
      </w:r>
      <w:r>
        <w:rPr>
          <w:sz w:val="24"/>
          <w:lang w:eastAsia="zh-TW"/>
        </w:rPr>
        <w:t xml:space="preserve">as below: </w:t>
      </w:r>
    </w:p>
    <w:p w14:paraId="613DC015" w14:textId="186B7099" w:rsidR="00D6169F" w:rsidRDefault="00D6169F" w:rsidP="001A5A1B">
      <w:pPr>
        <w:pStyle w:val="ListParagraph"/>
        <w:numPr>
          <w:ilvl w:val="0"/>
          <w:numId w:val="8"/>
        </w:numPr>
        <w:spacing w:after="180" w:line="276" w:lineRule="auto"/>
        <w:rPr>
          <w:sz w:val="24"/>
          <w:lang w:eastAsia="zh-TW"/>
        </w:rPr>
      </w:pPr>
      <w:r>
        <w:rPr>
          <w:sz w:val="24"/>
          <w:lang w:eastAsia="zh-TW"/>
        </w:rPr>
        <w:t xml:space="preserve">UCI </w:t>
      </w:r>
      <w:r w:rsidR="003806FD">
        <w:rPr>
          <w:sz w:val="24"/>
          <w:lang w:eastAsia="zh-TW"/>
        </w:rPr>
        <w:t>based beam report</w:t>
      </w:r>
      <w:r>
        <w:rPr>
          <w:sz w:val="24"/>
          <w:lang w:eastAsia="zh-TW"/>
        </w:rPr>
        <w:t xml:space="preserve">; </w:t>
      </w:r>
    </w:p>
    <w:p w14:paraId="18FEDB92" w14:textId="331C2E86" w:rsidR="00D6169F" w:rsidRDefault="00D6169F" w:rsidP="001A5A1B">
      <w:pPr>
        <w:pStyle w:val="ListParagraph"/>
        <w:numPr>
          <w:ilvl w:val="0"/>
          <w:numId w:val="8"/>
        </w:numPr>
        <w:spacing w:after="180" w:line="276" w:lineRule="auto"/>
        <w:rPr>
          <w:sz w:val="24"/>
          <w:lang w:eastAsia="zh-TW"/>
        </w:rPr>
      </w:pPr>
      <w:r>
        <w:rPr>
          <w:sz w:val="24"/>
          <w:lang w:eastAsia="zh-TW"/>
        </w:rPr>
        <w:t>MAC</w:t>
      </w:r>
      <w:r w:rsidR="003806FD">
        <w:rPr>
          <w:sz w:val="24"/>
          <w:lang w:eastAsia="zh-TW"/>
        </w:rPr>
        <w:t xml:space="preserve"> </w:t>
      </w:r>
      <w:r>
        <w:rPr>
          <w:sz w:val="24"/>
          <w:lang w:eastAsia="zh-TW"/>
        </w:rPr>
        <w:t>CE</w:t>
      </w:r>
      <w:r w:rsidRPr="009578DA">
        <w:rPr>
          <w:sz w:val="24"/>
          <w:lang w:eastAsia="zh-TW"/>
        </w:rPr>
        <w:t xml:space="preserve"> </w:t>
      </w:r>
      <w:r w:rsidR="003806FD">
        <w:rPr>
          <w:sz w:val="24"/>
          <w:lang w:eastAsia="zh-TW"/>
        </w:rPr>
        <w:t>based beam report</w:t>
      </w:r>
      <w:r>
        <w:rPr>
          <w:sz w:val="24"/>
          <w:lang w:eastAsia="zh-TW"/>
        </w:rPr>
        <w:t xml:space="preserve">. </w:t>
      </w:r>
    </w:p>
    <w:p w14:paraId="63134AC8" w14:textId="2D1E7BCD" w:rsidR="001722E9" w:rsidRDefault="001722E9" w:rsidP="00D6169F">
      <w:pPr>
        <w:spacing w:after="180" w:line="276" w:lineRule="auto"/>
        <w:rPr>
          <w:sz w:val="24"/>
          <w:lang w:eastAsia="zh-TW"/>
        </w:rPr>
      </w:pPr>
      <w:r>
        <w:rPr>
          <w:sz w:val="24"/>
          <w:lang w:eastAsia="zh-TW"/>
        </w:rPr>
        <w:t>I</w:t>
      </w:r>
      <w:r>
        <w:rPr>
          <w:rFonts w:hint="eastAsia"/>
          <w:sz w:val="24"/>
          <w:lang w:eastAsia="zh-TW"/>
        </w:rPr>
        <w:t>n</w:t>
      </w:r>
      <w:r>
        <w:rPr>
          <w:sz w:val="24"/>
          <w:lang w:eastAsia="zh-TW"/>
        </w:rPr>
        <w:t xml:space="preserve"> previous RAN2 meeting(s), RAN2 </w:t>
      </w:r>
      <w:r w:rsidR="00D36D37">
        <w:rPr>
          <w:sz w:val="24"/>
          <w:lang w:eastAsia="zh-TW"/>
        </w:rPr>
        <w:t xml:space="preserve">has </w:t>
      </w:r>
      <w:r>
        <w:rPr>
          <w:sz w:val="24"/>
          <w:lang w:eastAsia="zh-TW"/>
        </w:rPr>
        <w:t xml:space="preserve">decided to support MAC CE based beam report as shown below. </w:t>
      </w:r>
    </w:p>
    <w:tbl>
      <w:tblPr>
        <w:tblStyle w:val="TableGrid"/>
        <w:tblW w:w="0" w:type="auto"/>
        <w:tblLook w:val="04A0" w:firstRow="1" w:lastRow="0" w:firstColumn="1" w:lastColumn="0" w:noHBand="0" w:noVBand="1"/>
      </w:tblPr>
      <w:tblGrid>
        <w:gridCol w:w="9621"/>
      </w:tblGrid>
      <w:tr w:rsidR="001722E9" w14:paraId="2C766493" w14:textId="77777777" w:rsidTr="001722E9">
        <w:tc>
          <w:tcPr>
            <w:tcW w:w="9621" w:type="dxa"/>
          </w:tcPr>
          <w:p w14:paraId="4FEECA99" w14:textId="77777777" w:rsidR="001722E9" w:rsidRPr="001722E9" w:rsidRDefault="001722E9" w:rsidP="001722E9">
            <w:pPr>
              <w:pStyle w:val="Doc-text2"/>
              <w:tabs>
                <w:tab w:val="clear" w:pos="1622"/>
                <w:tab w:val="left" w:pos="1259"/>
              </w:tabs>
              <w:ind w:left="512"/>
              <w:rPr>
                <w:b/>
                <w:bCs/>
                <w:lang w:val="en-US"/>
              </w:rPr>
            </w:pPr>
            <w:r w:rsidRPr="001722E9">
              <w:rPr>
                <w:b/>
                <w:bCs/>
                <w:lang w:val="en-US"/>
              </w:rPr>
              <w:t>Agreements on L1 measurement reporting</w:t>
            </w:r>
          </w:p>
          <w:p w14:paraId="5CE73202" w14:textId="14461ADB" w:rsidR="001722E9" w:rsidRPr="001722E9" w:rsidRDefault="001722E9" w:rsidP="001722E9">
            <w:pPr>
              <w:pStyle w:val="Doc-text2"/>
              <w:tabs>
                <w:tab w:val="clear" w:pos="1622"/>
                <w:tab w:val="left" w:pos="1259"/>
              </w:tabs>
              <w:ind w:left="512"/>
              <w:rPr>
                <w:sz w:val="24"/>
                <w:lang w:val="en-US" w:eastAsia="zh-TW"/>
              </w:rPr>
            </w:pPr>
            <w:r w:rsidRPr="001722E9">
              <w:rPr>
                <w:bCs/>
                <w:lang w:val="en-US"/>
              </w:rPr>
              <w:t>1.</w:t>
            </w:r>
            <w:r w:rsidRPr="001722E9">
              <w:rPr>
                <w:bCs/>
                <w:lang w:val="en-US"/>
              </w:rPr>
              <w:tab/>
              <w:t>Event-triggered L1-measurements are reported by the UE to the network via MAC CE.</w:t>
            </w:r>
          </w:p>
        </w:tc>
      </w:tr>
    </w:tbl>
    <w:p w14:paraId="3CA37F49" w14:textId="3E8715EC" w:rsidR="00EC1FC4" w:rsidRDefault="001722E9" w:rsidP="001722E9">
      <w:pPr>
        <w:spacing w:before="120" w:after="180" w:line="276" w:lineRule="auto"/>
        <w:rPr>
          <w:sz w:val="24"/>
          <w:lang w:eastAsia="zh-TW"/>
        </w:rPr>
      </w:pPr>
      <w:r>
        <w:rPr>
          <w:sz w:val="24"/>
          <w:lang w:eastAsia="zh-TW"/>
        </w:rPr>
        <w:t xml:space="preserve">Nonetheless, </w:t>
      </w:r>
      <w:r w:rsidR="00D6169F">
        <w:rPr>
          <w:sz w:val="24"/>
          <w:lang w:eastAsia="zh-TW"/>
        </w:rPr>
        <w:t xml:space="preserve">UCI </w:t>
      </w:r>
      <w:r w:rsidR="00877E08">
        <w:rPr>
          <w:sz w:val="24"/>
          <w:lang w:eastAsia="zh-TW"/>
        </w:rPr>
        <w:t>based beam report has been supported as the signalling medium to convey the UEI beam report</w:t>
      </w:r>
      <w:r w:rsidR="00676FFF">
        <w:rPr>
          <w:sz w:val="24"/>
          <w:lang w:eastAsia="zh-TW"/>
        </w:rPr>
        <w:t xml:space="preserve"> for MIMO</w:t>
      </w:r>
      <w:r w:rsidR="00D6169F">
        <w:rPr>
          <w:sz w:val="24"/>
          <w:lang w:eastAsia="zh-TW"/>
        </w:rPr>
        <w:t xml:space="preserve">. </w:t>
      </w:r>
      <w:r w:rsidR="00EC1FC4">
        <w:rPr>
          <w:sz w:val="24"/>
          <w:lang w:eastAsia="zh-TW"/>
        </w:rPr>
        <w:t xml:space="preserve">Hence, </w:t>
      </w:r>
      <w:r>
        <w:rPr>
          <w:sz w:val="24"/>
          <w:lang w:eastAsia="zh-TW"/>
        </w:rPr>
        <w:t xml:space="preserve">for UE supporting UEI beam report </w:t>
      </w:r>
      <w:r w:rsidR="00223BA7">
        <w:rPr>
          <w:sz w:val="24"/>
          <w:lang w:eastAsia="zh-TW"/>
        </w:rPr>
        <w:t>for</w:t>
      </w:r>
      <w:r>
        <w:rPr>
          <w:sz w:val="24"/>
          <w:lang w:eastAsia="zh-TW"/>
        </w:rPr>
        <w:t xml:space="preserve"> MIMO and UEI beam report for LTM, it should be smooth </w:t>
      </w:r>
      <w:r w:rsidR="00DF316A">
        <w:rPr>
          <w:sz w:val="24"/>
          <w:lang w:eastAsia="zh-TW"/>
        </w:rPr>
        <w:t xml:space="preserve">and </w:t>
      </w:r>
      <w:r w:rsidR="00DC4692">
        <w:rPr>
          <w:sz w:val="24"/>
          <w:lang w:eastAsia="zh-TW"/>
        </w:rPr>
        <w:t>natural</w:t>
      </w:r>
      <w:r w:rsidR="00DF316A">
        <w:rPr>
          <w:sz w:val="24"/>
          <w:lang w:eastAsia="zh-TW"/>
        </w:rPr>
        <w:t xml:space="preserve"> </w:t>
      </w:r>
      <w:r>
        <w:rPr>
          <w:sz w:val="24"/>
          <w:lang w:eastAsia="zh-TW"/>
        </w:rPr>
        <w:t>to reuse the UCI framework to transmit UEI beam report for LTM</w:t>
      </w:r>
      <w:r w:rsidR="00EC1FC4">
        <w:rPr>
          <w:sz w:val="24"/>
          <w:lang w:eastAsia="zh-TW"/>
        </w:rPr>
        <w:t xml:space="preserve">. </w:t>
      </w:r>
      <w:r>
        <w:rPr>
          <w:sz w:val="24"/>
          <w:lang w:eastAsia="zh-TW"/>
        </w:rPr>
        <w:t xml:space="preserve">Therefore, RAN1 should discuss whether UCI based beam report framework is supported on top of MAC CE based beam report. </w:t>
      </w:r>
      <w:r w:rsidR="00D6169F">
        <w:rPr>
          <w:sz w:val="24"/>
          <w:lang w:eastAsia="zh-TW"/>
        </w:rPr>
        <w:t xml:space="preserve"> </w:t>
      </w:r>
    </w:p>
    <w:p w14:paraId="0C54053E" w14:textId="1AF08169" w:rsidR="00533BAC" w:rsidRDefault="00533BAC" w:rsidP="00533BAC">
      <w:pPr>
        <w:spacing w:after="180" w:line="276" w:lineRule="auto"/>
        <w:rPr>
          <w:b/>
          <w:sz w:val="24"/>
          <w:szCs w:val="22"/>
          <w:lang w:eastAsia="zh-TW"/>
        </w:rPr>
      </w:pPr>
      <w:r>
        <w:rPr>
          <w:b/>
          <w:sz w:val="24"/>
          <w:szCs w:val="22"/>
          <w:lang w:eastAsia="zh-TW"/>
        </w:rPr>
        <w:t xml:space="preserve">Observation 1: </w:t>
      </w:r>
      <w:r w:rsidR="00377063">
        <w:rPr>
          <w:b/>
          <w:sz w:val="24"/>
          <w:szCs w:val="22"/>
          <w:lang w:eastAsia="zh-TW"/>
        </w:rPr>
        <w:t xml:space="preserve">Reusing or modifying </w:t>
      </w:r>
      <w:r>
        <w:rPr>
          <w:b/>
          <w:sz w:val="24"/>
          <w:szCs w:val="22"/>
          <w:lang w:eastAsia="zh-TW"/>
        </w:rPr>
        <w:t xml:space="preserve">design of </w:t>
      </w:r>
      <w:r w:rsidR="0028747A" w:rsidRPr="008B47BA">
        <w:rPr>
          <w:b/>
          <w:sz w:val="24"/>
          <w:szCs w:val="22"/>
          <w:lang w:eastAsia="zh-TW"/>
        </w:rPr>
        <w:t>UE-initiated</w:t>
      </w:r>
      <w:r w:rsidR="0028747A">
        <w:rPr>
          <w:b/>
          <w:sz w:val="24"/>
          <w:szCs w:val="22"/>
          <w:lang w:eastAsia="zh-TW"/>
        </w:rPr>
        <w:t xml:space="preserve"> </w:t>
      </w:r>
      <w:r>
        <w:rPr>
          <w:b/>
          <w:sz w:val="24"/>
          <w:szCs w:val="22"/>
          <w:lang w:eastAsia="zh-TW"/>
        </w:rPr>
        <w:t xml:space="preserve">beam report </w:t>
      </w:r>
      <w:r w:rsidR="00037266">
        <w:rPr>
          <w:b/>
          <w:sz w:val="24"/>
          <w:szCs w:val="22"/>
          <w:lang w:eastAsia="zh-TW"/>
        </w:rPr>
        <w:t xml:space="preserve">for </w:t>
      </w:r>
      <w:r>
        <w:rPr>
          <w:b/>
          <w:sz w:val="24"/>
          <w:szCs w:val="22"/>
          <w:lang w:eastAsia="zh-TW"/>
        </w:rPr>
        <w:t xml:space="preserve">MIMO </w:t>
      </w:r>
      <w:r w:rsidR="00E62C19">
        <w:rPr>
          <w:b/>
          <w:sz w:val="24"/>
          <w:szCs w:val="22"/>
          <w:lang w:eastAsia="zh-TW"/>
        </w:rPr>
        <w:t xml:space="preserve">based on UCI </w:t>
      </w:r>
      <w:r>
        <w:rPr>
          <w:b/>
          <w:sz w:val="24"/>
          <w:szCs w:val="22"/>
          <w:lang w:eastAsia="zh-TW"/>
        </w:rPr>
        <w:t>can save discussion efforts</w:t>
      </w:r>
      <w:r w:rsidR="00037266">
        <w:rPr>
          <w:b/>
          <w:sz w:val="24"/>
          <w:szCs w:val="22"/>
          <w:lang w:eastAsia="zh-TW"/>
        </w:rPr>
        <w:t>, if</w:t>
      </w:r>
      <w:r>
        <w:rPr>
          <w:b/>
          <w:sz w:val="24"/>
          <w:szCs w:val="22"/>
          <w:lang w:eastAsia="zh-TW"/>
        </w:rPr>
        <w:t xml:space="preserve"> </w:t>
      </w:r>
      <w:r w:rsidR="0028747A" w:rsidRPr="008B47BA">
        <w:rPr>
          <w:b/>
          <w:sz w:val="24"/>
          <w:szCs w:val="22"/>
          <w:lang w:eastAsia="zh-TW"/>
        </w:rPr>
        <w:t>UE-initiated</w:t>
      </w:r>
      <w:r w:rsidR="0028747A">
        <w:rPr>
          <w:b/>
          <w:sz w:val="24"/>
          <w:szCs w:val="22"/>
          <w:lang w:eastAsia="zh-TW"/>
        </w:rPr>
        <w:t xml:space="preserve"> </w:t>
      </w:r>
      <w:r>
        <w:rPr>
          <w:b/>
          <w:sz w:val="24"/>
          <w:szCs w:val="22"/>
          <w:lang w:eastAsia="zh-TW"/>
        </w:rPr>
        <w:t>LTM beam report</w:t>
      </w:r>
      <w:r w:rsidR="00037266">
        <w:rPr>
          <w:b/>
          <w:sz w:val="24"/>
          <w:szCs w:val="22"/>
          <w:lang w:eastAsia="zh-TW"/>
        </w:rPr>
        <w:t xml:space="preserve"> </w:t>
      </w:r>
      <w:r w:rsidR="00F103CA">
        <w:rPr>
          <w:b/>
          <w:sz w:val="24"/>
          <w:szCs w:val="22"/>
          <w:lang w:eastAsia="zh-TW"/>
        </w:rPr>
        <w:t xml:space="preserve">based on UCI </w:t>
      </w:r>
      <w:r w:rsidR="00037266">
        <w:rPr>
          <w:b/>
          <w:sz w:val="24"/>
          <w:szCs w:val="22"/>
          <w:lang w:eastAsia="zh-TW"/>
        </w:rPr>
        <w:t xml:space="preserve">is </w:t>
      </w:r>
      <w:r w:rsidR="00F103CA">
        <w:rPr>
          <w:b/>
          <w:sz w:val="24"/>
          <w:szCs w:val="22"/>
          <w:lang w:eastAsia="zh-TW"/>
        </w:rPr>
        <w:t>supported</w:t>
      </w:r>
      <w:r>
        <w:rPr>
          <w:b/>
          <w:sz w:val="24"/>
          <w:szCs w:val="22"/>
          <w:lang w:eastAsia="zh-TW"/>
        </w:rPr>
        <w:t xml:space="preserve">. </w:t>
      </w:r>
    </w:p>
    <w:p w14:paraId="3F2B5904" w14:textId="6B1FEA50" w:rsidR="00D6169F" w:rsidRPr="008B47BA" w:rsidRDefault="00D6169F" w:rsidP="00D6169F">
      <w:pPr>
        <w:spacing w:after="180" w:line="276" w:lineRule="auto"/>
        <w:rPr>
          <w:b/>
          <w:sz w:val="24"/>
          <w:szCs w:val="22"/>
          <w:lang w:eastAsia="zh-TW"/>
        </w:rPr>
      </w:pPr>
      <w:r>
        <w:rPr>
          <w:b/>
          <w:sz w:val="24"/>
          <w:szCs w:val="22"/>
          <w:lang w:eastAsia="zh-TW"/>
        </w:rPr>
        <w:t xml:space="preserve">Proposal </w:t>
      </w:r>
      <w:r w:rsidR="004D2294">
        <w:rPr>
          <w:b/>
          <w:sz w:val="24"/>
          <w:szCs w:val="22"/>
          <w:lang w:eastAsia="zh-TW"/>
        </w:rPr>
        <w:t>1</w:t>
      </w:r>
      <w:r>
        <w:rPr>
          <w:b/>
          <w:sz w:val="24"/>
          <w:szCs w:val="22"/>
          <w:lang w:eastAsia="zh-TW"/>
        </w:rPr>
        <w:t xml:space="preserve">: RAN1 to discuss </w:t>
      </w:r>
      <w:r w:rsidR="001722E9">
        <w:rPr>
          <w:b/>
          <w:sz w:val="24"/>
          <w:szCs w:val="22"/>
          <w:lang w:eastAsia="zh-TW"/>
        </w:rPr>
        <w:t xml:space="preserve">whether to support </w:t>
      </w:r>
      <w:r>
        <w:rPr>
          <w:b/>
          <w:sz w:val="24"/>
          <w:szCs w:val="22"/>
          <w:lang w:eastAsia="zh-TW"/>
        </w:rPr>
        <w:t xml:space="preserve">UCI </w:t>
      </w:r>
      <w:r w:rsidR="001722E9">
        <w:rPr>
          <w:b/>
          <w:sz w:val="24"/>
          <w:szCs w:val="22"/>
          <w:lang w:eastAsia="zh-TW"/>
        </w:rPr>
        <w:t xml:space="preserve">based </w:t>
      </w:r>
      <w:r w:rsidR="00DC4692">
        <w:rPr>
          <w:b/>
          <w:sz w:val="24"/>
          <w:szCs w:val="22"/>
          <w:lang w:eastAsia="zh-TW"/>
        </w:rPr>
        <w:t>manner</w:t>
      </w:r>
      <w:r w:rsidR="001722E9">
        <w:rPr>
          <w:b/>
          <w:sz w:val="24"/>
          <w:szCs w:val="22"/>
          <w:lang w:eastAsia="zh-TW"/>
        </w:rPr>
        <w:t xml:space="preserve"> for transmitting </w:t>
      </w:r>
      <w:r w:rsidR="008A51F4" w:rsidRPr="008B47BA">
        <w:rPr>
          <w:b/>
          <w:sz w:val="24"/>
          <w:szCs w:val="22"/>
          <w:lang w:eastAsia="zh-TW"/>
        </w:rPr>
        <w:t>UE-initiated</w:t>
      </w:r>
      <w:r w:rsidR="008A51F4">
        <w:rPr>
          <w:b/>
          <w:sz w:val="24"/>
          <w:szCs w:val="22"/>
          <w:lang w:eastAsia="zh-TW"/>
        </w:rPr>
        <w:t xml:space="preserve"> beam report for LTM</w:t>
      </w:r>
      <w:r w:rsidR="00DC4692">
        <w:rPr>
          <w:b/>
          <w:sz w:val="24"/>
          <w:szCs w:val="22"/>
          <w:lang w:eastAsia="zh-TW"/>
        </w:rPr>
        <w:t>, on top of MAC CE based manner</w:t>
      </w:r>
      <w:r w:rsidR="00EC5856">
        <w:rPr>
          <w:b/>
          <w:sz w:val="24"/>
          <w:szCs w:val="22"/>
          <w:lang w:eastAsia="zh-TW"/>
        </w:rPr>
        <w:t xml:space="preserve">. </w:t>
      </w:r>
    </w:p>
    <w:p w14:paraId="37FB50E9" w14:textId="77636357" w:rsidR="0071676F" w:rsidRDefault="004F5836" w:rsidP="00F1225F">
      <w:pPr>
        <w:spacing w:after="180" w:line="276" w:lineRule="auto"/>
        <w:rPr>
          <w:sz w:val="24"/>
          <w:lang w:eastAsia="zh-TW"/>
        </w:rPr>
      </w:pPr>
      <w:r>
        <w:rPr>
          <w:sz w:val="24"/>
          <w:lang w:eastAsia="zh-TW"/>
        </w:rPr>
        <w:t>In addition</w:t>
      </w:r>
      <w:r w:rsidR="0071676F">
        <w:rPr>
          <w:sz w:val="24"/>
          <w:lang w:eastAsia="zh-TW"/>
        </w:rPr>
        <w:t>, triggering event design is also essential for UEI LTM beam report. In our understanding, RAN2 has agreed to support the following triggering event</w:t>
      </w:r>
      <w:r w:rsidR="004C087E">
        <w:rPr>
          <w:sz w:val="24"/>
          <w:lang w:eastAsia="zh-TW"/>
        </w:rPr>
        <w:t>s</w:t>
      </w:r>
      <w:r w:rsidR="0071676F">
        <w:rPr>
          <w:sz w:val="24"/>
          <w:lang w:eastAsia="zh-TW"/>
        </w:rPr>
        <w:t xml:space="preserve"> for LTM</w:t>
      </w:r>
      <w:r w:rsidR="004151F6">
        <w:rPr>
          <w:sz w:val="24"/>
          <w:lang w:eastAsia="zh-TW"/>
        </w:rPr>
        <w:t xml:space="preserve"> beam report</w:t>
      </w:r>
      <w:r w:rsidR="0071676F">
        <w:rPr>
          <w:sz w:val="24"/>
          <w:lang w:eastAsia="zh-TW"/>
        </w:rPr>
        <w:t xml:space="preserve">: </w:t>
      </w:r>
    </w:p>
    <w:p w14:paraId="114E1521" w14:textId="77777777" w:rsidR="004676F1" w:rsidRDefault="004676F1" w:rsidP="001A5A1B">
      <w:pPr>
        <w:pStyle w:val="ListParagraph"/>
        <w:numPr>
          <w:ilvl w:val="0"/>
          <w:numId w:val="8"/>
        </w:numPr>
        <w:spacing w:after="180" w:line="276" w:lineRule="auto"/>
        <w:rPr>
          <w:sz w:val="24"/>
          <w:lang w:eastAsia="zh-TW"/>
        </w:rPr>
      </w:pPr>
      <w:r w:rsidRPr="004676F1">
        <w:rPr>
          <w:sz w:val="24"/>
          <w:lang w:eastAsia="zh-TW"/>
        </w:rPr>
        <w:t>Event LTM2: Beam of serving cell becomes worse than absolute threshold;</w:t>
      </w:r>
      <w:r>
        <w:rPr>
          <w:sz w:val="24"/>
          <w:lang w:eastAsia="zh-TW"/>
        </w:rPr>
        <w:t xml:space="preserve"> </w:t>
      </w:r>
    </w:p>
    <w:p w14:paraId="709E0490" w14:textId="77777777" w:rsidR="004676F1" w:rsidRDefault="004676F1" w:rsidP="001A5A1B">
      <w:pPr>
        <w:pStyle w:val="ListParagraph"/>
        <w:numPr>
          <w:ilvl w:val="0"/>
          <w:numId w:val="8"/>
        </w:numPr>
        <w:spacing w:after="180" w:line="276" w:lineRule="auto"/>
        <w:rPr>
          <w:sz w:val="24"/>
          <w:lang w:eastAsia="zh-TW"/>
        </w:rPr>
      </w:pPr>
      <w:r w:rsidRPr="004676F1">
        <w:rPr>
          <w:sz w:val="24"/>
          <w:lang w:eastAsia="zh-TW"/>
        </w:rPr>
        <w:t>Event LTM3: Beam of candidate cell becomes amount of offset better than beam of serving cell;</w:t>
      </w:r>
      <w:r>
        <w:rPr>
          <w:sz w:val="24"/>
          <w:lang w:eastAsia="zh-TW"/>
        </w:rPr>
        <w:t xml:space="preserve"> </w:t>
      </w:r>
    </w:p>
    <w:p w14:paraId="5881930B" w14:textId="77777777" w:rsidR="004676F1" w:rsidRDefault="004676F1" w:rsidP="001A5A1B">
      <w:pPr>
        <w:pStyle w:val="ListParagraph"/>
        <w:numPr>
          <w:ilvl w:val="0"/>
          <w:numId w:val="8"/>
        </w:numPr>
        <w:spacing w:after="180" w:line="276" w:lineRule="auto"/>
        <w:rPr>
          <w:sz w:val="24"/>
          <w:lang w:eastAsia="zh-TW"/>
        </w:rPr>
      </w:pPr>
      <w:r w:rsidRPr="004676F1">
        <w:rPr>
          <w:sz w:val="24"/>
          <w:lang w:eastAsia="zh-TW"/>
        </w:rPr>
        <w:t>Event LTM4: Beam of candidate cell becomes better than absolute threshold;</w:t>
      </w:r>
      <w:r>
        <w:rPr>
          <w:sz w:val="24"/>
          <w:lang w:eastAsia="zh-TW"/>
        </w:rPr>
        <w:t xml:space="preserve"> </w:t>
      </w:r>
    </w:p>
    <w:p w14:paraId="7B962232" w14:textId="7BE698D1" w:rsidR="0071676F" w:rsidRPr="004676F1" w:rsidRDefault="004676F1" w:rsidP="001A5A1B">
      <w:pPr>
        <w:pStyle w:val="ListParagraph"/>
        <w:numPr>
          <w:ilvl w:val="0"/>
          <w:numId w:val="8"/>
        </w:numPr>
        <w:spacing w:after="180" w:line="276" w:lineRule="auto"/>
        <w:rPr>
          <w:sz w:val="24"/>
          <w:lang w:eastAsia="zh-TW"/>
        </w:rPr>
      </w:pPr>
      <w:r w:rsidRPr="004676F1">
        <w:rPr>
          <w:sz w:val="24"/>
          <w:lang w:eastAsia="zh-TW"/>
        </w:rPr>
        <w:lastRenderedPageBreak/>
        <w:t>Event LTM5: Beam of serving cell becomes worse than absolute threshold1 AND Beam of candidate cell becomes better than another absolute threshold2.</w:t>
      </w:r>
    </w:p>
    <w:tbl>
      <w:tblPr>
        <w:tblStyle w:val="TableGrid"/>
        <w:tblW w:w="0" w:type="auto"/>
        <w:tblLook w:val="04A0" w:firstRow="1" w:lastRow="0" w:firstColumn="1" w:lastColumn="0" w:noHBand="0" w:noVBand="1"/>
      </w:tblPr>
      <w:tblGrid>
        <w:gridCol w:w="9621"/>
      </w:tblGrid>
      <w:tr w:rsidR="0094678F" w14:paraId="01FCD479" w14:textId="77777777" w:rsidTr="0094678F">
        <w:tc>
          <w:tcPr>
            <w:tcW w:w="9621" w:type="dxa"/>
          </w:tcPr>
          <w:p w14:paraId="4F23C0E5" w14:textId="77777777" w:rsidR="0094678F" w:rsidRPr="0094678F" w:rsidRDefault="0094678F" w:rsidP="0094678F">
            <w:pPr>
              <w:spacing w:line="276" w:lineRule="auto"/>
              <w:rPr>
                <w:rFonts w:ascii="Arial" w:hAnsi="Arial" w:cs="Arial"/>
                <w:b/>
                <w:lang w:val="en-US" w:eastAsia="zh-TW"/>
              </w:rPr>
            </w:pPr>
            <w:r w:rsidRPr="0094678F">
              <w:rPr>
                <w:rFonts w:ascii="Arial" w:hAnsi="Arial" w:cs="Arial"/>
                <w:b/>
                <w:lang w:val="en-US" w:eastAsia="zh-TW"/>
              </w:rPr>
              <w:t>Agreements on L1 MR event evaluation</w:t>
            </w:r>
          </w:p>
          <w:p w14:paraId="29ABE470"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1.</w:t>
            </w:r>
            <w:r w:rsidRPr="0094678F">
              <w:rPr>
                <w:rFonts w:ascii="Arial" w:hAnsi="Arial" w:cs="Arial"/>
                <w:lang w:val="en-US" w:eastAsia="zh-TW"/>
              </w:rPr>
              <w:tab/>
              <w:t>Event LTM1 is not defined.</w:t>
            </w:r>
          </w:p>
          <w:p w14:paraId="42676EF5"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2.</w:t>
            </w:r>
            <w:r w:rsidRPr="0094678F">
              <w:rPr>
                <w:rFonts w:ascii="Arial" w:hAnsi="Arial" w:cs="Arial"/>
                <w:lang w:val="en-US" w:eastAsia="zh-TW"/>
              </w:rPr>
              <w:tab/>
            </w:r>
            <w:r w:rsidRPr="0094678F">
              <w:rPr>
                <w:rFonts w:ascii="Arial" w:hAnsi="Arial" w:cs="Arial"/>
                <w:highlight w:val="yellow"/>
                <w:lang w:val="en-US" w:eastAsia="zh-TW"/>
              </w:rPr>
              <w:t>Current beam (i.e. a beam corresponding to the indicated TCI state) is used for event evaluation in L1 measurement reporting for serving cell.</w:t>
            </w:r>
          </w:p>
          <w:p w14:paraId="151897C8"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3.</w:t>
            </w:r>
            <w:r w:rsidRPr="0094678F">
              <w:rPr>
                <w:rFonts w:ascii="Arial" w:hAnsi="Arial" w:cs="Arial"/>
                <w:lang w:val="en-US" w:eastAsia="zh-TW"/>
              </w:rPr>
              <w:tab/>
              <w:t>Any beam in candidate RS configuration can be used for LTM event evaluation.</w:t>
            </w:r>
          </w:p>
          <w:p w14:paraId="6B8380E9"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4.</w:t>
            </w:r>
            <w:r w:rsidRPr="0094678F">
              <w:rPr>
                <w:rFonts w:ascii="Arial" w:hAnsi="Arial" w:cs="Arial"/>
                <w:lang w:val="en-US" w:eastAsia="zh-TW"/>
              </w:rPr>
              <w:tab/>
              <w:t>Beam level measurement result, not cell level measurement result, is used LTM event evaluation. FFS on the conditional LTM case.</w:t>
            </w:r>
          </w:p>
          <w:p w14:paraId="2EF55FC2"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5.</w:t>
            </w:r>
            <w:r w:rsidRPr="0094678F">
              <w:rPr>
                <w:rFonts w:ascii="Arial" w:hAnsi="Arial" w:cs="Arial"/>
                <w:lang w:val="en-US" w:eastAsia="zh-TW"/>
              </w:rPr>
              <w:tab/>
              <w:t>R19 LTM event triggered measurement configuration can be taken as baseline:</w:t>
            </w:r>
          </w:p>
          <w:p w14:paraId="16676BB9"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ab/>
              <w:t>- LTM measurement resource configuration is provided in LTM-config.</w:t>
            </w:r>
          </w:p>
          <w:p w14:paraId="189C4E4F" w14:textId="77777777" w:rsidR="0094678F" w:rsidRPr="0094678F" w:rsidRDefault="0094678F" w:rsidP="0094678F">
            <w:pPr>
              <w:spacing w:line="276" w:lineRule="auto"/>
              <w:rPr>
                <w:rFonts w:ascii="Arial" w:hAnsi="Arial" w:cs="Arial"/>
                <w:lang w:val="en-US" w:eastAsia="zh-TW"/>
              </w:rPr>
            </w:pPr>
            <w:r w:rsidRPr="0094678F">
              <w:rPr>
                <w:rFonts w:ascii="Arial" w:hAnsi="Arial" w:cs="Arial"/>
                <w:lang w:val="en-US" w:eastAsia="zh-TW"/>
              </w:rPr>
              <w:tab/>
              <w:t>- Event triggered report config is provided in serving cell config.</w:t>
            </w:r>
          </w:p>
          <w:p w14:paraId="117CF62D" w14:textId="3F74E5B8" w:rsidR="0094678F" w:rsidRPr="0094678F" w:rsidRDefault="0094678F" w:rsidP="0094678F">
            <w:pPr>
              <w:spacing w:line="276" w:lineRule="auto"/>
              <w:rPr>
                <w:sz w:val="24"/>
                <w:lang w:val="en-US" w:eastAsia="zh-TW"/>
              </w:rPr>
            </w:pPr>
            <w:r w:rsidRPr="0094678F">
              <w:rPr>
                <w:rFonts w:ascii="Arial" w:hAnsi="Arial" w:cs="Arial"/>
                <w:lang w:val="en-US" w:eastAsia="zh-TW"/>
              </w:rPr>
              <w:t>6. MAC layer handles the event evaluation and measurement report triggering.</w:t>
            </w:r>
          </w:p>
        </w:tc>
      </w:tr>
    </w:tbl>
    <w:p w14:paraId="5E17B1BE" w14:textId="62D79348" w:rsidR="00606A20" w:rsidRDefault="00613146" w:rsidP="0094678F">
      <w:pPr>
        <w:spacing w:before="120" w:after="180" w:line="276" w:lineRule="auto"/>
        <w:rPr>
          <w:sz w:val="24"/>
          <w:lang w:eastAsia="zh-TW"/>
        </w:rPr>
      </w:pPr>
      <w:r>
        <w:rPr>
          <w:sz w:val="24"/>
          <w:lang w:eastAsia="zh-TW"/>
        </w:rPr>
        <w:t xml:space="preserve">In addition, </w:t>
      </w:r>
      <w:r w:rsidR="0094678F">
        <w:rPr>
          <w:sz w:val="24"/>
          <w:lang w:eastAsia="zh-TW"/>
        </w:rPr>
        <w:t xml:space="preserve">as shown above, </w:t>
      </w:r>
      <w:r>
        <w:rPr>
          <w:sz w:val="24"/>
          <w:lang w:eastAsia="zh-TW"/>
        </w:rPr>
        <w:t xml:space="preserve">RAN2 has agreed that current beam in these LTM triggering events corresponds to the indicated TCI state. However, </w:t>
      </w:r>
      <w:r w:rsidR="00314BEA">
        <w:rPr>
          <w:sz w:val="24"/>
          <w:lang w:eastAsia="zh-TW"/>
        </w:rPr>
        <w:t xml:space="preserve">detail of </w:t>
      </w:r>
      <w:r>
        <w:rPr>
          <w:sz w:val="24"/>
          <w:lang w:eastAsia="zh-TW"/>
        </w:rPr>
        <w:t>configuration for new beam RS from LTM candidate cell is unclear. In our views</w:t>
      </w:r>
      <w:r w:rsidR="00606A20">
        <w:rPr>
          <w:sz w:val="24"/>
          <w:lang w:eastAsia="zh-TW"/>
        </w:rPr>
        <w:t xml:space="preserve">, for evaluating beam of candidate cell, we can reuse the design in MIMO, i.e., explicitly configure a RS set. In MIMO, we only evaluate beam quality in serving cell. However, for LTM, we need monitor a multiple of LTM candidate cells. Hence, we may need to configure the RS set for new beam per LTM candidate cell configuration. </w:t>
      </w:r>
    </w:p>
    <w:p w14:paraId="3B0B8DBA" w14:textId="14C7D0E8" w:rsidR="00D154F9" w:rsidRDefault="00D154F9" w:rsidP="00D154F9">
      <w:pPr>
        <w:spacing w:after="180" w:line="276" w:lineRule="auto"/>
        <w:rPr>
          <w:sz w:val="24"/>
          <w:lang w:eastAsia="zh-TW"/>
        </w:rPr>
      </w:pPr>
      <w:r>
        <w:rPr>
          <w:b/>
          <w:sz w:val="24"/>
          <w:szCs w:val="22"/>
          <w:lang w:eastAsia="zh-TW"/>
        </w:rPr>
        <w:t xml:space="preserve">Proposal </w:t>
      </w:r>
      <w:r w:rsidR="003F7818">
        <w:rPr>
          <w:b/>
          <w:sz w:val="24"/>
          <w:szCs w:val="22"/>
          <w:lang w:eastAsia="zh-TW"/>
        </w:rPr>
        <w:t>2</w:t>
      </w:r>
      <w:r>
        <w:rPr>
          <w:b/>
          <w:sz w:val="24"/>
          <w:szCs w:val="22"/>
          <w:lang w:eastAsia="zh-TW"/>
        </w:rPr>
        <w:t>: For evaluating beams of candidate cell</w:t>
      </w:r>
      <w:r w:rsidR="00873FC9" w:rsidRPr="00873FC9">
        <w:rPr>
          <w:b/>
          <w:sz w:val="24"/>
          <w:szCs w:val="22"/>
          <w:lang w:eastAsia="zh-TW"/>
        </w:rPr>
        <w:t xml:space="preserve"> </w:t>
      </w:r>
      <w:r w:rsidR="00873FC9">
        <w:rPr>
          <w:b/>
          <w:sz w:val="24"/>
          <w:szCs w:val="22"/>
          <w:lang w:eastAsia="zh-TW"/>
        </w:rPr>
        <w:t>for an LTM triggering event</w:t>
      </w:r>
      <w:r>
        <w:rPr>
          <w:b/>
          <w:sz w:val="24"/>
          <w:szCs w:val="22"/>
          <w:lang w:eastAsia="zh-TW"/>
        </w:rPr>
        <w:t xml:space="preserve">, UE measures a RS </w:t>
      </w:r>
      <w:r w:rsidR="00691CB0">
        <w:rPr>
          <w:b/>
          <w:sz w:val="24"/>
          <w:szCs w:val="22"/>
          <w:lang w:eastAsia="zh-TW"/>
        </w:rPr>
        <w:t xml:space="preserve">resource </w:t>
      </w:r>
      <w:r>
        <w:rPr>
          <w:b/>
          <w:sz w:val="24"/>
          <w:szCs w:val="22"/>
          <w:lang w:eastAsia="zh-TW"/>
        </w:rPr>
        <w:t xml:space="preserve">set, which is explicitly configured per LTM candidate cell. </w:t>
      </w:r>
    </w:p>
    <w:p w14:paraId="1A3EC7C7" w14:textId="1C78043F" w:rsidR="00837D11" w:rsidRDefault="00837D11" w:rsidP="00F1225F">
      <w:pPr>
        <w:spacing w:after="180" w:line="276" w:lineRule="auto"/>
        <w:rPr>
          <w:sz w:val="24"/>
          <w:lang w:eastAsia="zh-TW"/>
        </w:rPr>
      </w:pPr>
      <w:r>
        <w:rPr>
          <w:sz w:val="24"/>
          <w:lang w:eastAsia="zh-TW"/>
        </w:rPr>
        <w:t xml:space="preserve">Regarding report content of UEI LTM beam report, in our views, we should at least report RS index and measurement metric, which are also supported in </w:t>
      </w:r>
      <w:r w:rsidR="00010AEA">
        <w:rPr>
          <w:sz w:val="24"/>
          <w:lang w:eastAsia="zh-TW"/>
        </w:rPr>
        <w:t xml:space="preserve">UEI beam report for </w:t>
      </w:r>
      <w:r>
        <w:rPr>
          <w:sz w:val="24"/>
          <w:lang w:eastAsia="zh-TW"/>
        </w:rPr>
        <w:t xml:space="preserve">MIMO. Moreover, since there are more than one LTM triggering events </w:t>
      </w:r>
      <w:r w:rsidR="00800CBB">
        <w:rPr>
          <w:sz w:val="24"/>
          <w:lang w:eastAsia="zh-TW"/>
        </w:rPr>
        <w:t>supported</w:t>
      </w:r>
      <w:r>
        <w:rPr>
          <w:sz w:val="24"/>
          <w:lang w:eastAsia="zh-TW"/>
        </w:rPr>
        <w:t xml:space="preserve"> by RAN2, we should also report event ID. </w:t>
      </w:r>
      <w:r w:rsidR="0021214F">
        <w:rPr>
          <w:sz w:val="24"/>
          <w:lang w:eastAsia="zh-TW"/>
        </w:rPr>
        <w:t xml:space="preserve">Accordingly, NW </w:t>
      </w:r>
      <w:r w:rsidR="00161635">
        <w:rPr>
          <w:sz w:val="24"/>
          <w:lang w:eastAsia="zh-TW"/>
        </w:rPr>
        <w:t>can understand</w:t>
      </w:r>
      <w:r w:rsidR="0021214F">
        <w:rPr>
          <w:sz w:val="24"/>
          <w:lang w:eastAsia="zh-TW"/>
        </w:rPr>
        <w:t xml:space="preserve"> which triggering event is detected by UE when NW receives an UEI LTM beam report. </w:t>
      </w:r>
      <w:r>
        <w:rPr>
          <w:sz w:val="24"/>
          <w:lang w:eastAsia="zh-TW"/>
        </w:rPr>
        <w:t xml:space="preserve">Given that the RS set </w:t>
      </w:r>
      <w:r w:rsidR="007B42C9">
        <w:rPr>
          <w:sz w:val="24"/>
          <w:lang w:eastAsia="zh-TW"/>
        </w:rPr>
        <w:t>for</w:t>
      </w:r>
      <w:r>
        <w:rPr>
          <w:sz w:val="24"/>
          <w:lang w:eastAsia="zh-TW"/>
        </w:rPr>
        <w:t xml:space="preserve"> measuring new beam may be configured per LTM candidate cell, LTM candidate ID may also need to be reported. Therefore, we have the following proposal. </w:t>
      </w:r>
    </w:p>
    <w:p w14:paraId="3EC8E57D" w14:textId="445B43C7" w:rsidR="00B47B52" w:rsidRDefault="00837D11" w:rsidP="00B47B52">
      <w:pPr>
        <w:spacing w:after="180" w:line="276" w:lineRule="auto"/>
        <w:rPr>
          <w:b/>
          <w:sz w:val="24"/>
          <w:szCs w:val="22"/>
          <w:lang w:eastAsia="zh-TW"/>
        </w:rPr>
      </w:pPr>
      <w:r>
        <w:rPr>
          <w:sz w:val="24"/>
          <w:lang w:eastAsia="zh-TW"/>
        </w:rPr>
        <w:t xml:space="preserve"> </w:t>
      </w:r>
      <w:r w:rsidR="00B47B52">
        <w:rPr>
          <w:b/>
          <w:sz w:val="24"/>
          <w:szCs w:val="22"/>
          <w:lang w:eastAsia="zh-TW"/>
        </w:rPr>
        <w:t xml:space="preserve">Proposal </w:t>
      </w:r>
      <w:r w:rsidR="003F7818">
        <w:rPr>
          <w:b/>
          <w:sz w:val="24"/>
          <w:szCs w:val="22"/>
          <w:lang w:eastAsia="zh-TW"/>
        </w:rPr>
        <w:t>3</w:t>
      </w:r>
      <w:r w:rsidR="00B47B52">
        <w:rPr>
          <w:b/>
          <w:sz w:val="24"/>
          <w:szCs w:val="22"/>
          <w:lang w:eastAsia="zh-TW"/>
        </w:rPr>
        <w:t xml:space="preserve">: Report contents of an UEI LTM beam report at least include the followings: </w:t>
      </w:r>
    </w:p>
    <w:p w14:paraId="1FE1B97B" w14:textId="77777777" w:rsidR="008C2C65" w:rsidRPr="008C2C65" w:rsidRDefault="008C2C65" w:rsidP="001A5A1B">
      <w:pPr>
        <w:pStyle w:val="ListParagraph"/>
        <w:numPr>
          <w:ilvl w:val="0"/>
          <w:numId w:val="8"/>
        </w:numPr>
        <w:spacing w:after="180" w:line="276" w:lineRule="auto"/>
        <w:rPr>
          <w:sz w:val="24"/>
          <w:lang w:eastAsia="zh-TW"/>
        </w:rPr>
      </w:pPr>
      <w:r>
        <w:rPr>
          <w:b/>
          <w:sz w:val="24"/>
          <w:szCs w:val="22"/>
          <w:lang w:eastAsia="zh-TW"/>
        </w:rPr>
        <w:t xml:space="preserve">RS index, </w:t>
      </w:r>
    </w:p>
    <w:p w14:paraId="408F037C" w14:textId="77777777" w:rsidR="008C2C65" w:rsidRPr="008C2C65" w:rsidRDefault="008C2C65" w:rsidP="001A5A1B">
      <w:pPr>
        <w:pStyle w:val="ListParagraph"/>
        <w:numPr>
          <w:ilvl w:val="0"/>
          <w:numId w:val="8"/>
        </w:numPr>
        <w:spacing w:after="180" w:line="276" w:lineRule="auto"/>
        <w:rPr>
          <w:sz w:val="24"/>
          <w:lang w:eastAsia="zh-TW"/>
        </w:rPr>
      </w:pPr>
      <w:r>
        <w:rPr>
          <w:b/>
          <w:sz w:val="24"/>
          <w:szCs w:val="22"/>
          <w:lang w:eastAsia="zh-TW"/>
        </w:rPr>
        <w:t xml:space="preserve">Measurement metric of RS quality, </w:t>
      </w:r>
    </w:p>
    <w:p w14:paraId="06101DA0" w14:textId="673484FA" w:rsidR="00B47B52" w:rsidRPr="008C2C65" w:rsidRDefault="008C2C65" w:rsidP="001A5A1B">
      <w:pPr>
        <w:pStyle w:val="ListParagraph"/>
        <w:numPr>
          <w:ilvl w:val="0"/>
          <w:numId w:val="8"/>
        </w:numPr>
        <w:spacing w:after="180" w:line="276" w:lineRule="auto"/>
        <w:rPr>
          <w:sz w:val="24"/>
          <w:lang w:eastAsia="zh-TW"/>
        </w:rPr>
      </w:pPr>
      <w:r>
        <w:rPr>
          <w:b/>
          <w:sz w:val="24"/>
          <w:szCs w:val="22"/>
          <w:lang w:eastAsia="zh-TW"/>
        </w:rPr>
        <w:t xml:space="preserve">LTM event </w:t>
      </w:r>
      <w:r w:rsidR="00B47B52" w:rsidRPr="00B47B52">
        <w:rPr>
          <w:b/>
          <w:sz w:val="24"/>
          <w:szCs w:val="22"/>
          <w:lang w:eastAsia="zh-TW"/>
        </w:rPr>
        <w:t xml:space="preserve"> </w:t>
      </w:r>
      <w:r>
        <w:rPr>
          <w:b/>
          <w:sz w:val="24"/>
          <w:szCs w:val="22"/>
          <w:lang w:eastAsia="zh-TW"/>
        </w:rPr>
        <w:t xml:space="preserve">ID, </w:t>
      </w:r>
    </w:p>
    <w:p w14:paraId="64DE6613" w14:textId="5316F21A" w:rsidR="008C2C65" w:rsidRPr="00B47B52" w:rsidRDefault="008C2C65" w:rsidP="001A5A1B">
      <w:pPr>
        <w:pStyle w:val="ListParagraph"/>
        <w:numPr>
          <w:ilvl w:val="0"/>
          <w:numId w:val="8"/>
        </w:numPr>
        <w:spacing w:after="180" w:line="276" w:lineRule="auto"/>
        <w:rPr>
          <w:sz w:val="24"/>
          <w:lang w:eastAsia="zh-TW"/>
        </w:rPr>
      </w:pPr>
      <w:r>
        <w:rPr>
          <w:b/>
          <w:sz w:val="24"/>
          <w:szCs w:val="22"/>
          <w:lang w:eastAsia="zh-TW"/>
        </w:rPr>
        <w:t>LTM candidate ID</w:t>
      </w:r>
      <w:r w:rsidR="005B39C3">
        <w:rPr>
          <w:b/>
          <w:sz w:val="24"/>
          <w:szCs w:val="22"/>
          <w:lang w:eastAsia="zh-TW"/>
        </w:rPr>
        <w:t xml:space="preserve">. </w:t>
      </w:r>
    </w:p>
    <w:p w14:paraId="4746B973" w14:textId="77E4F300" w:rsidR="00606A20" w:rsidRDefault="007D2480" w:rsidP="00F1225F">
      <w:pPr>
        <w:spacing w:after="180" w:line="276" w:lineRule="auto"/>
        <w:rPr>
          <w:sz w:val="24"/>
          <w:lang w:eastAsia="zh-TW"/>
        </w:rPr>
      </w:pPr>
      <w:r>
        <w:rPr>
          <w:sz w:val="24"/>
          <w:lang w:eastAsia="zh-TW"/>
        </w:rPr>
        <w:t xml:space="preserve">Another one objective of Rel-19 LTM in RAN1 is to support </w:t>
      </w:r>
      <w:r w:rsidRPr="007D2480">
        <w:rPr>
          <w:sz w:val="24"/>
          <w:lang w:eastAsia="zh-TW"/>
        </w:rPr>
        <w:t>CSI-RS measurements for LTM procedures and enable CSI-RS based beam management, and/or other necessary physical layer operations on candidate cells before LTM</w:t>
      </w:r>
      <w:r w:rsidR="007B42C9">
        <w:rPr>
          <w:sz w:val="24"/>
          <w:lang w:eastAsia="zh-TW"/>
        </w:rPr>
        <w:t xml:space="preserve"> switch</w:t>
      </w:r>
      <w:r>
        <w:rPr>
          <w:sz w:val="24"/>
          <w:lang w:eastAsia="zh-TW"/>
        </w:rPr>
        <w:t xml:space="preserve">. </w:t>
      </w:r>
      <w:r w:rsidR="009338FD">
        <w:rPr>
          <w:sz w:val="24"/>
          <w:lang w:eastAsia="zh-TW"/>
        </w:rPr>
        <w:t xml:space="preserve">In Rel-18, only SSB is supported for beam measurement and beam report. </w:t>
      </w:r>
      <w:r w:rsidR="00101B16">
        <w:rPr>
          <w:sz w:val="24"/>
          <w:lang w:eastAsia="zh-TW"/>
        </w:rPr>
        <w:t xml:space="preserve">Therefore, in most of cases, SSB is the QCL RS </w:t>
      </w:r>
      <w:r w:rsidR="00204217">
        <w:rPr>
          <w:sz w:val="24"/>
          <w:lang w:eastAsia="zh-TW"/>
        </w:rPr>
        <w:t xml:space="preserve">of </w:t>
      </w:r>
      <w:r w:rsidR="00101B16">
        <w:rPr>
          <w:sz w:val="24"/>
          <w:lang w:eastAsia="zh-TW"/>
        </w:rPr>
        <w:t xml:space="preserve"> the indicated TCI state for the target cell. </w:t>
      </w:r>
      <w:r w:rsidR="009338FD">
        <w:rPr>
          <w:sz w:val="24"/>
          <w:lang w:eastAsia="zh-TW"/>
        </w:rPr>
        <w:t xml:space="preserve">It may cause performance degradation after switching to LTM candidate cell, if the indicated LTM TCI state is QCLed to SSB. </w:t>
      </w:r>
      <w:r w:rsidR="008F3218">
        <w:rPr>
          <w:sz w:val="24"/>
          <w:lang w:eastAsia="zh-TW"/>
        </w:rPr>
        <w:t xml:space="preserve">Supporting CSI-RS measurement is helpful for addressing this issue. </w:t>
      </w:r>
    </w:p>
    <w:p w14:paraId="27789A90" w14:textId="53F4FFC8" w:rsidR="008F3218" w:rsidRDefault="008F3218" w:rsidP="00F1225F">
      <w:pPr>
        <w:spacing w:after="180" w:line="276" w:lineRule="auto"/>
        <w:rPr>
          <w:sz w:val="24"/>
          <w:lang w:eastAsia="zh-TW"/>
        </w:rPr>
      </w:pPr>
      <w:r>
        <w:rPr>
          <w:sz w:val="24"/>
          <w:lang w:eastAsia="zh-TW"/>
        </w:rPr>
        <w:t xml:space="preserve">On this topic, one issue is how to configure CSI-RS </w:t>
      </w:r>
      <w:r w:rsidR="009C4EA8">
        <w:rPr>
          <w:sz w:val="24"/>
          <w:lang w:eastAsia="zh-TW"/>
        </w:rPr>
        <w:t xml:space="preserve">for beam measurement </w:t>
      </w:r>
      <w:r>
        <w:rPr>
          <w:sz w:val="24"/>
          <w:lang w:eastAsia="zh-TW"/>
        </w:rPr>
        <w:t xml:space="preserve">for LTM candidate cell. In </w:t>
      </w:r>
      <w:r w:rsidR="00DC33CD">
        <w:rPr>
          <w:sz w:val="24"/>
          <w:lang w:eastAsia="zh-TW"/>
        </w:rPr>
        <w:t xml:space="preserve">Rel-18, NW may configure a multiple of </w:t>
      </w:r>
      <w:r w:rsidR="00F964FB">
        <w:rPr>
          <w:sz w:val="24"/>
          <w:lang w:eastAsia="zh-TW"/>
        </w:rPr>
        <w:t xml:space="preserve">LTM </w:t>
      </w:r>
      <w:r w:rsidR="00DC33CD">
        <w:rPr>
          <w:sz w:val="24"/>
          <w:lang w:eastAsia="zh-TW"/>
        </w:rPr>
        <w:t xml:space="preserve">CSI SSB resource set(s) for UE to perform beam measurement. Each </w:t>
      </w:r>
      <w:r w:rsidR="00F964FB">
        <w:rPr>
          <w:sz w:val="24"/>
          <w:lang w:eastAsia="zh-TW"/>
        </w:rPr>
        <w:t xml:space="preserve">LTM </w:t>
      </w:r>
      <w:r w:rsidR="00DC33CD">
        <w:rPr>
          <w:sz w:val="24"/>
          <w:lang w:eastAsia="zh-TW"/>
        </w:rPr>
        <w:t xml:space="preserve">CSI SSB resource set includes SSB(s) across configured LTM candidate </w:t>
      </w:r>
      <w:r w:rsidR="00DC33CD">
        <w:rPr>
          <w:sz w:val="24"/>
          <w:lang w:eastAsia="zh-TW"/>
        </w:rPr>
        <w:lastRenderedPageBreak/>
        <w:t>cell</w:t>
      </w:r>
      <w:r w:rsidR="00A83340">
        <w:rPr>
          <w:sz w:val="24"/>
          <w:lang w:eastAsia="zh-TW"/>
        </w:rPr>
        <w:t>(</w:t>
      </w:r>
      <w:r w:rsidR="00DC33CD">
        <w:rPr>
          <w:sz w:val="24"/>
          <w:lang w:eastAsia="zh-TW"/>
        </w:rPr>
        <w:t>s</w:t>
      </w:r>
      <w:r w:rsidR="00A83340">
        <w:rPr>
          <w:sz w:val="24"/>
          <w:lang w:eastAsia="zh-TW"/>
        </w:rPr>
        <w:t>)</w:t>
      </w:r>
      <w:r w:rsidR="00DC33CD">
        <w:rPr>
          <w:sz w:val="24"/>
          <w:lang w:eastAsia="zh-TW"/>
        </w:rPr>
        <w:t xml:space="preserve">. </w:t>
      </w:r>
      <w:r w:rsidR="00F2538E">
        <w:rPr>
          <w:sz w:val="24"/>
          <w:lang w:eastAsia="zh-TW"/>
        </w:rPr>
        <w:t xml:space="preserve">RAN1 should discuss whether to configure LTM CSI-RS set for beam measurement based on Rel-18 CSI SSB resource set design. </w:t>
      </w:r>
      <w:r w:rsidR="00F964FB">
        <w:rPr>
          <w:sz w:val="24"/>
          <w:lang w:eastAsia="zh-TW"/>
        </w:rPr>
        <w:t xml:space="preserve">For example, </w:t>
      </w:r>
      <w:r w:rsidR="00124F38">
        <w:rPr>
          <w:sz w:val="24"/>
          <w:lang w:eastAsia="zh-TW"/>
        </w:rPr>
        <w:t xml:space="preserve">one option is </w:t>
      </w:r>
      <w:r w:rsidR="00F964FB">
        <w:rPr>
          <w:sz w:val="24"/>
          <w:lang w:eastAsia="zh-TW"/>
        </w:rPr>
        <w:t xml:space="preserve">an LTM NZP CSI-RS resource set including CSI-RS(s) across configured LTM candidate cells. Another one </w:t>
      </w:r>
      <w:r w:rsidR="00124F38">
        <w:rPr>
          <w:sz w:val="24"/>
          <w:lang w:eastAsia="zh-TW"/>
        </w:rPr>
        <w:t>option</w:t>
      </w:r>
      <w:r w:rsidR="00F964FB">
        <w:rPr>
          <w:sz w:val="24"/>
          <w:lang w:eastAsia="zh-TW"/>
        </w:rPr>
        <w:t xml:space="preserve"> is to configure SSB(s) and CSI-RS(s) in the same </w:t>
      </w:r>
      <w:r w:rsidR="00A847AB">
        <w:rPr>
          <w:sz w:val="24"/>
          <w:lang w:eastAsia="zh-TW"/>
        </w:rPr>
        <w:t xml:space="preserve">LTM </w:t>
      </w:r>
      <w:r w:rsidR="00F964FB">
        <w:rPr>
          <w:sz w:val="24"/>
          <w:lang w:eastAsia="zh-TW"/>
        </w:rPr>
        <w:t xml:space="preserve">CSI resource set for beam measurement. </w:t>
      </w:r>
      <w:r w:rsidR="00124F38">
        <w:rPr>
          <w:sz w:val="24"/>
          <w:lang w:eastAsia="zh-TW"/>
        </w:rPr>
        <w:t xml:space="preserve">Another one option is </w:t>
      </w:r>
      <w:r w:rsidR="00124F38">
        <w:rPr>
          <w:sz w:val="24"/>
          <w:lang w:eastAsia="zh-TW"/>
        </w:rPr>
        <w:t xml:space="preserve">an LTM NZP CSI-RS resource set including CSI-RS(s) </w:t>
      </w:r>
      <w:r w:rsidR="00124F38">
        <w:rPr>
          <w:sz w:val="24"/>
          <w:lang w:eastAsia="zh-TW"/>
        </w:rPr>
        <w:t>from one</w:t>
      </w:r>
      <w:r w:rsidR="00124F38">
        <w:rPr>
          <w:sz w:val="24"/>
          <w:lang w:eastAsia="zh-TW"/>
        </w:rPr>
        <w:t xml:space="preserve"> configure</w:t>
      </w:r>
      <w:r w:rsidR="00124F38">
        <w:rPr>
          <w:sz w:val="24"/>
          <w:lang w:eastAsia="zh-TW"/>
        </w:rPr>
        <w:t>d LTM candidate cell</w:t>
      </w:r>
      <w:r w:rsidR="00124F38">
        <w:rPr>
          <w:sz w:val="24"/>
          <w:lang w:eastAsia="zh-TW"/>
        </w:rPr>
        <w:t>.</w:t>
      </w:r>
      <w:r w:rsidR="00124F38">
        <w:rPr>
          <w:sz w:val="24"/>
          <w:lang w:eastAsia="zh-TW"/>
        </w:rPr>
        <w:t xml:space="preserve"> </w:t>
      </w:r>
      <w:r w:rsidR="004F1250">
        <w:rPr>
          <w:sz w:val="24"/>
          <w:lang w:eastAsia="zh-TW"/>
        </w:rPr>
        <w:t xml:space="preserve">In addition, in Rel-18, </w:t>
      </w:r>
      <w:r w:rsidR="004F1250" w:rsidRPr="00A072E5">
        <w:rPr>
          <w:i/>
          <w:sz w:val="24"/>
          <w:lang w:eastAsia="zh-TW"/>
        </w:rPr>
        <w:t>LTM-TCI-Info</w:t>
      </w:r>
      <w:r w:rsidR="004F1250">
        <w:rPr>
          <w:sz w:val="24"/>
          <w:lang w:eastAsia="zh-TW"/>
        </w:rPr>
        <w:t xml:space="preserve"> has included a number of NZP CSI-RS resource set(s). Although the original inten</w:t>
      </w:r>
      <w:r w:rsidR="00C070F8">
        <w:rPr>
          <w:sz w:val="24"/>
          <w:lang w:eastAsia="zh-TW"/>
        </w:rPr>
        <w:t>tion</w:t>
      </w:r>
      <w:r w:rsidR="004F1250">
        <w:rPr>
          <w:sz w:val="24"/>
          <w:lang w:eastAsia="zh-TW"/>
        </w:rPr>
        <w:t xml:space="preserve"> </w:t>
      </w:r>
      <w:r w:rsidR="00F6342D">
        <w:rPr>
          <w:sz w:val="24"/>
          <w:lang w:eastAsia="zh-TW"/>
        </w:rPr>
        <w:t xml:space="preserve">of these NZP CSI-RS resource set(s) </w:t>
      </w:r>
      <w:r w:rsidR="004F1250">
        <w:rPr>
          <w:sz w:val="24"/>
          <w:lang w:eastAsia="zh-TW"/>
        </w:rPr>
        <w:t>was for UE to measure TRS, these</w:t>
      </w:r>
      <w:r w:rsidR="004F1250" w:rsidRPr="004F1250">
        <w:rPr>
          <w:sz w:val="24"/>
          <w:lang w:eastAsia="zh-TW"/>
        </w:rPr>
        <w:t xml:space="preserve"> </w:t>
      </w:r>
      <w:r w:rsidR="004F1250">
        <w:rPr>
          <w:sz w:val="24"/>
          <w:lang w:eastAsia="zh-TW"/>
        </w:rPr>
        <w:t xml:space="preserve">NZP CSI-RS resource set(s) are also possible to be used for beam and channel quality. </w:t>
      </w:r>
      <w:r w:rsidR="009B653E">
        <w:rPr>
          <w:sz w:val="24"/>
          <w:lang w:eastAsia="zh-TW"/>
        </w:rPr>
        <w:t xml:space="preserve">In our views, </w:t>
      </w:r>
      <w:r w:rsidR="00485325">
        <w:rPr>
          <w:sz w:val="24"/>
          <w:lang w:eastAsia="zh-TW"/>
        </w:rPr>
        <w:t>all these</w:t>
      </w:r>
      <w:r w:rsidR="009B653E">
        <w:rPr>
          <w:sz w:val="24"/>
          <w:lang w:eastAsia="zh-TW"/>
        </w:rPr>
        <w:t xml:space="preserve"> ways can work. </w:t>
      </w:r>
      <w:r w:rsidR="009B653E">
        <w:rPr>
          <w:rFonts w:hint="eastAsia"/>
          <w:sz w:val="24"/>
          <w:lang w:eastAsia="zh-TW"/>
        </w:rPr>
        <w:t>T</w:t>
      </w:r>
      <w:r w:rsidR="009B653E">
        <w:rPr>
          <w:sz w:val="24"/>
          <w:lang w:eastAsia="zh-TW"/>
        </w:rPr>
        <w:t xml:space="preserve">he difference lies in RRC structure design and NW flexibility. </w:t>
      </w:r>
      <w:r w:rsidR="00485325">
        <w:rPr>
          <w:sz w:val="24"/>
          <w:lang w:eastAsia="zh-TW"/>
        </w:rPr>
        <w:t xml:space="preserve">We would </w:t>
      </w:r>
      <w:r w:rsidR="00CE16CD">
        <w:rPr>
          <w:sz w:val="24"/>
          <w:lang w:eastAsia="zh-TW"/>
        </w:rPr>
        <w:t xml:space="preserve">prefer the first option to align with configuration of LTM SSB set in Rel-18. </w:t>
      </w:r>
    </w:p>
    <w:p w14:paraId="461E366A" w14:textId="0CA21DED" w:rsidR="005F5F42" w:rsidRDefault="005F5F42" w:rsidP="00F1225F">
      <w:pPr>
        <w:spacing w:after="180" w:line="276" w:lineRule="auto"/>
        <w:rPr>
          <w:b/>
          <w:sz w:val="24"/>
          <w:szCs w:val="22"/>
          <w:lang w:eastAsia="zh-TW"/>
        </w:rPr>
      </w:pPr>
      <w:r>
        <w:rPr>
          <w:b/>
          <w:sz w:val="24"/>
          <w:szCs w:val="22"/>
          <w:lang w:eastAsia="zh-TW"/>
        </w:rPr>
        <w:t xml:space="preserve">Observation 2: </w:t>
      </w:r>
      <w:r w:rsidR="005F383C">
        <w:rPr>
          <w:b/>
          <w:sz w:val="24"/>
          <w:szCs w:val="22"/>
          <w:lang w:eastAsia="zh-TW"/>
        </w:rPr>
        <w:t xml:space="preserve">On configuring LTM CSI-RS for beam measurement/report, the following options </w:t>
      </w:r>
      <w:r w:rsidR="00F46371">
        <w:rPr>
          <w:b/>
          <w:sz w:val="24"/>
          <w:szCs w:val="22"/>
          <w:lang w:eastAsia="zh-TW"/>
        </w:rPr>
        <w:t>could</w:t>
      </w:r>
      <w:r w:rsidR="005F383C">
        <w:rPr>
          <w:b/>
          <w:sz w:val="24"/>
          <w:szCs w:val="22"/>
          <w:lang w:eastAsia="zh-TW"/>
        </w:rPr>
        <w:t xml:space="preserve"> be feasible and considered: </w:t>
      </w:r>
    </w:p>
    <w:p w14:paraId="56263C2C" w14:textId="77777777" w:rsidR="005F383C" w:rsidRDefault="005F383C" w:rsidP="001A5A1B">
      <w:pPr>
        <w:pStyle w:val="ListParagraph"/>
        <w:numPr>
          <w:ilvl w:val="0"/>
          <w:numId w:val="8"/>
        </w:numPr>
        <w:spacing w:after="180" w:line="276" w:lineRule="auto"/>
        <w:rPr>
          <w:b/>
          <w:sz w:val="24"/>
          <w:szCs w:val="22"/>
          <w:lang w:eastAsia="zh-TW"/>
        </w:rPr>
      </w:pPr>
      <w:r w:rsidRPr="00A847AB">
        <w:rPr>
          <w:b/>
          <w:sz w:val="24"/>
          <w:szCs w:val="22"/>
          <w:lang w:eastAsia="zh-TW"/>
        </w:rPr>
        <w:t>Option 1:</w:t>
      </w:r>
      <w:r>
        <w:rPr>
          <w:b/>
          <w:sz w:val="24"/>
          <w:szCs w:val="22"/>
          <w:lang w:eastAsia="zh-TW"/>
        </w:rPr>
        <w:t xml:space="preserve"> NW can configure </w:t>
      </w:r>
      <w:r w:rsidRPr="00A847AB">
        <w:rPr>
          <w:b/>
          <w:sz w:val="24"/>
          <w:szCs w:val="22"/>
          <w:lang w:eastAsia="zh-TW"/>
        </w:rPr>
        <w:t>an LTM NZP CSI-RS resource set including CSI-RS(s) 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13DF5355" w14:textId="77777777" w:rsidR="005F383C" w:rsidRDefault="005F383C" w:rsidP="001A5A1B">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798C9434" w14:textId="37694788" w:rsidR="005F383C" w:rsidRDefault="005F383C" w:rsidP="001A5A1B">
      <w:pPr>
        <w:pStyle w:val="ListParagraph"/>
        <w:numPr>
          <w:ilvl w:val="0"/>
          <w:numId w:val="8"/>
        </w:numPr>
        <w:spacing w:after="180" w:line="276" w:lineRule="auto"/>
        <w:rPr>
          <w:b/>
          <w:sz w:val="24"/>
          <w:szCs w:val="22"/>
          <w:lang w:eastAsia="zh-TW"/>
        </w:rPr>
      </w:pPr>
      <w:r>
        <w:rPr>
          <w:b/>
          <w:sz w:val="24"/>
          <w:szCs w:val="22"/>
          <w:lang w:eastAsia="zh-TW"/>
        </w:rPr>
        <w:t xml:space="preserve">Option 2: NW can configure an LTM CSI resource set including SSB(s) and CSI-RS(s) </w:t>
      </w:r>
      <w:r w:rsidRPr="00A847AB">
        <w:rPr>
          <w:b/>
          <w:sz w:val="24"/>
          <w:szCs w:val="22"/>
          <w:lang w:eastAsia="zh-TW"/>
        </w:rPr>
        <w:t>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5CE9F456" w14:textId="32F1E0C1" w:rsidR="00C45F6A" w:rsidRPr="00A847AB" w:rsidRDefault="00C45F6A" w:rsidP="001A5A1B">
      <w:pPr>
        <w:pStyle w:val="ListParagraph"/>
        <w:numPr>
          <w:ilvl w:val="0"/>
          <w:numId w:val="8"/>
        </w:numPr>
        <w:spacing w:after="180" w:line="276" w:lineRule="auto"/>
        <w:rPr>
          <w:b/>
          <w:sz w:val="24"/>
          <w:szCs w:val="22"/>
          <w:lang w:eastAsia="zh-TW"/>
        </w:rPr>
      </w:pPr>
      <w:r>
        <w:rPr>
          <w:b/>
          <w:sz w:val="24"/>
          <w:szCs w:val="22"/>
          <w:lang w:eastAsia="zh-TW"/>
        </w:rPr>
        <w:t xml:space="preserve">Option 3: </w:t>
      </w:r>
      <w:r>
        <w:rPr>
          <w:b/>
          <w:sz w:val="24"/>
          <w:szCs w:val="22"/>
          <w:lang w:eastAsia="zh-TW"/>
        </w:rPr>
        <w:t xml:space="preserve">NW can configure </w:t>
      </w:r>
      <w:r w:rsidRPr="00A847AB">
        <w:rPr>
          <w:b/>
          <w:sz w:val="24"/>
          <w:szCs w:val="22"/>
          <w:lang w:eastAsia="zh-TW"/>
        </w:rPr>
        <w:t>an LTM NZP CSI-RS resource set including CSI-RS(s)</w:t>
      </w:r>
      <w:r>
        <w:rPr>
          <w:b/>
          <w:sz w:val="24"/>
          <w:szCs w:val="22"/>
          <w:lang w:eastAsia="zh-TW"/>
        </w:rPr>
        <w:t xml:space="preserve"> from one configured LTM candidate cell; </w:t>
      </w:r>
    </w:p>
    <w:p w14:paraId="60041C35" w14:textId="170D62BA" w:rsidR="005F383C" w:rsidRPr="005F383C" w:rsidRDefault="00C45F6A" w:rsidP="001A5A1B">
      <w:pPr>
        <w:pStyle w:val="ListParagraph"/>
        <w:numPr>
          <w:ilvl w:val="0"/>
          <w:numId w:val="8"/>
        </w:numPr>
        <w:spacing w:after="180" w:line="276" w:lineRule="auto"/>
        <w:rPr>
          <w:b/>
          <w:sz w:val="24"/>
          <w:szCs w:val="22"/>
          <w:lang w:eastAsia="zh-TW"/>
        </w:rPr>
      </w:pPr>
      <w:r>
        <w:rPr>
          <w:b/>
          <w:sz w:val="24"/>
          <w:szCs w:val="22"/>
          <w:lang w:eastAsia="zh-TW"/>
        </w:rPr>
        <w:t>Option 4</w:t>
      </w:r>
      <w:r w:rsidR="005F383C">
        <w:rPr>
          <w:b/>
          <w:sz w:val="24"/>
          <w:szCs w:val="22"/>
          <w:lang w:eastAsia="zh-TW"/>
        </w:rPr>
        <w:t xml:space="preserve">: CSI-RS(s) included in </w:t>
      </w:r>
      <w:r w:rsidR="005F383C" w:rsidRPr="005F383C">
        <w:rPr>
          <w:b/>
          <w:i/>
          <w:sz w:val="24"/>
          <w:szCs w:val="22"/>
          <w:lang w:eastAsia="zh-TW"/>
        </w:rPr>
        <w:t>LTM-TCI-Info</w:t>
      </w:r>
      <w:r w:rsidR="005F383C">
        <w:rPr>
          <w:b/>
          <w:sz w:val="24"/>
          <w:szCs w:val="22"/>
          <w:lang w:eastAsia="zh-TW"/>
        </w:rPr>
        <w:t xml:space="preserve">. </w:t>
      </w:r>
    </w:p>
    <w:p w14:paraId="091C6D87" w14:textId="57084EBB" w:rsidR="00606A20" w:rsidRDefault="005C1D1B" w:rsidP="00F1225F">
      <w:pPr>
        <w:spacing w:after="180" w:line="276" w:lineRule="auto"/>
        <w:rPr>
          <w:b/>
          <w:sz w:val="24"/>
          <w:szCs w:val="22"/>
          <w:lang w:eastAsia="zh-TW"/>
        </w:rPr>
      </w:pPr>
      <w:r>
        <w:rPr>
          <w:b/>
          <w:sz w:val="24"/>
          <w:szCs w:val="22"/>
          <w:lang w:eastAsia="zh-TW"/>
        </w:rPr>
        <w:t xml:space="preserve">Proposal </w:t>
      </w:r>
      <w:r w:rsidR="003F7818">
        <w:rPr>
          <w:b/>
          <w:sz w:val="24"/>
          <w:szCs w:val="22"/>
          <w:lang w:eastAsia="zh-TW"/>
        </w:rPr>
        <w:t>4</w:t>
      </w:r>
      <w:r>
        <w:rPr>
          <w:b/>
          <w:sz w:val="24"/>
          <w:szCs w:val="22"/>
          <w:lang w:eastAsia="zh-TW"/>
        </w:rPr>
        <w:t xml:space="preserve">: On configuring LTM CSI-RS for beam measurement/report, </w:t>
      </w:r>
      <w:r w:rsidR="00BF7D88">
        <w:rPr>
          <w:b/>
          <w:sz w:val="24"/>
          <w:szCs w:val="22"/>
          <w:lang w:eastAsia="zh-TW"/>
        </w:rPr>
        <w:t>at least support the following option</w:t>
      </w:r>
      <w:r>
        <w:rPr>
          <w:b/>
          <w:sz w:val="24"/>
          <w:szCs w:val="22"/>
          <w:lang w:eastAsia="zh-TW"/>
        </w:rPr>
        <w:t xml:space="preserve"> </w:t>
      </w:r>
    </w:p>
    <w:p w14:paraId="2E0D0DEA" w14:textId="441AB38C" w:rsidR="005C1D1B" w:rsidRDefault="005C1D1B" w:rsidP="001A5A1B">
      <w:pPr>
        <w:pStyle w:val="ListParagraph"/>
        <w:numPr>
          <w:ilvl w:val="0"/>
          <w:numId w:val="8"/>
        </w:numPr>
        <w:spacing w:after="180" w:line="276" w:lineRule="auto"/>
        <w:rPr>
          <w:b/>
          <w:sz w:val="24"/>
          <w:szCs w:val="22"/>
          <w:lang w:eastAsia="zh-TW"/>
        </w:rPr>
      </w:pPr>
      <w:r w:rsidRPr="00A847AB">
        <w:rPr>
          <w:b/>
          <w:sz w:val="24"/>
          <w:szCs w:val="22"/>
          <w:lang w:eastAsia="zh-TW"/>
        </w:rPr>
        <w:t>Option 1:</w:t>
      </w:r>
      <w:r w:rsidR="00A847AB">
        <w:rPr>
          <w:b/>
          <w:sz w:val="24"/>
          <w:szCs w:val="22"/>
          <w:lang w:eastAsia="zh-TW"/>
        </w:rPr>
        <w:t xml:space="preserve"> NW can configure </w:t>
      </w:r>
      <w:r w:rsidR="00A847AB" w:rsidRPr="00A847AB">
        <w:rPr>
          <w:b/>
          <w:sz w:val="24"/>
          <w:szCs w:val="22"/>
          <w:lang w:eastAsia="zh-TW"/>
        </w:rPr>
        <w:t>an LTM NZP CSI-RS resource set including CSI-RS(s) across configured LTM candidate cell</w:t>
      </w:r>
      <w:r w:rsidR="00AF668D">
        <w:rPr>
          <w:b/>
          <w:sz w:val="24"/>
          <w:szCs w:val="22"/>
          <w:lang w:eastAsia="zh-TW"/>
        </w:rPr>
        <w:t>(</w:t>
      </w:r>
      <w:r w:rsidR="00A847AB" w:rsidRPr="00A847AB">
        <w:rPr>
          <w:b/>
          <w:sz w:val="24"/>
          <w:szCs w:val="22"/>
          <w:lang w:eastAsia="zh-TW"/>
        </w:rPr>
        <w:t>s</w:t>
      </w:r>
      <w:r w:rsidR="00AF668D">
        <w:rPr>
          <w:b/>
          <w:sz w:val="24"/>
          <w:szCs w:val="22"/>
          <w:lang w:eastAsia="zh-TW"/>
        </w:rPr>
        <w:t>)</w:t>
      </w:r>
      <w:r w:rsidR="003121F0">
        <w:rPr>
          <w:b/>
          <w:sz w:val="24"/>
          <w:szCs w:val="22"/>
          <w:lang w:eastAsia="zh-TW"/>
        </w:rPr>
        <w:t xml:space="preserve">; </w:t>
      </w:r>
      <w:r w:rsidR="00894C75">
        <w:rPr>
          <w:b/>
          <w:sz w:val="24"/>
          <w:szCs w:val="22"/>
          <w:lang w:eastAsia="zh-TW"/>
        </w:rPr>
        <w:t xml:space="preserve"> </w:t>
      </w:r>
    </w:p>
    <w:p w14:paraId="293AA952" w14:textId="00883573" w:rsidR="00894C75" w:rsidRDefault="00894C75" w:rsidP="001A5A1B">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3F193652" w14:textId="21745DE4" w:rsidR="004849D8" w:rsidRDefault="004849D8" w:rsidP="00F1225F">
      <w:pPr>
        <w:spacing w:after="180" w:line="276" w:lineRule="auto"/>
        <w:rPr>
          <w:sz w:val="24"/>
          <w:lang w:eastAsia="zh-TW"/>
        </w:rPr>
      </w:pPr>
      <w:r>
        <w:rPr>
          <w:sz w:val="24"/>
          <w:lang w:eastAsia="zh-TW"/>
        </w:rPr>
        <w:t xml:space="preserve">In RAN#105, it has been agreed to specify CSI acquisition for LTM as shown below. </w:t>
      </w:r>
    </w:p>
    <w:tbl>
      <w:tblPr>
        <w:tblStyle w:val="TableGrid"/>
        <w:tblW w:w="0" w:type="auto"/>
        <w:tblLook w:val="04A0" w:firstRow="1" w:lastRow="0" w:firstColumn="1" w:lastColumn="0" w:noHBand="0" w:noVBand="1"/>
      </w:tblPr>
      <w:tblGrid>
        <w:gridCol w:w="9621"/>
      </w:tblGrid>
      <w:tr w:rsidR="00A562F1" w14:paraId="154FB896" w14:textId="77777777" w:rsidTr="00A562F1">
        <w:tc>
          <w:tcPr>
            <w:tcW w:w="9621" w:type="dxa"/>
          </w:tcPr>
          <w:p w14:paraId="0844B6C9" w14:textId="77777777" w:rsidR="006A38A0" w:rsidRPr="009C4D94" w:rsidRDefault="006A38A0" w:rsidP="001A5A1B">
            <w:pPr>
              <w:numPr>
                <w:ilvl w:val="0"/>
                <w:numId w:val="9"/>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4F24F045" w14:textId="77777777" w:rsidR="006A38A0" w:rsidRPr="00F10EAA" w:rsidRDefault="006A38A0" w:rsidP="001A5A1B">
            <w:pPr>
              <w:numPr>
                <w:ilvl w:val="1"/>
                <w:numId w:val="9"/>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57226A32" w14:textId="77777777" w:rsidR="006A38A0" w:rsidRPr="007D3B2A" w:rsidRDefault="006A38A0" w:rsidP="001A5A1B">
            <w:pPr>
              <w:numPr>
                <w:ilvl w:val="1"/>
                <w:numId w:val="9"/>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5E50E5EA" w14:textId="77777777" w:rsidR="006A38A0" w:rsidRDefault="006A38A0" w:rsidP="001A5A1B">
            <w:pPr>
              <w:numPr>
                <w:ilvl w:val="1"/>
                <w:numId w:val="9"/>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60913578" w14:textId="77777777" w:rsidR="006A38A0" w:rsidRPr="006A38A0" w:rsidRDefault="006A38A0" w:rsidP="001A5A1B">
            <w:pPr>
              <w:numPr>
                <w:ilvl w:val="1"/>
                <w:numId w:val="9"/>
              </w:numPr>
              <w:overflowPunct w:val="0"/>
              <w:autoSpaceDE w:val="0"/>
              <w:autoSpaceDN w:val="0"/>
              <w:adjustRightInd w:val="0"/>
              <w:textAlignment w:val="baseline"/>
              <w:rPr>
                <w:bCs/>
                <w:highlight w:val="yellow"/>
              </w:rPr>
            </w:pPr>
            <w:r w:rsidRPr="006A38A0">
              <w:rPr>
                <w:bCs/>
                <w:highlight w:val="yellow"/>
              </w:rPr>
              <w:t>Specify CSI acquisition on candidate cell(s) based on CSI-RS before or during LTM cell switch [RAN1]</w:t>
            </w:r>
          </w:p>
          <w:p w14:paraId="3DBD3946" w14:textId="77777777" w:rsidR="006A38A0" w:rsidRDefault="006A38A0" w:rsidP="006A38A0">
            <w:pPr>
              <w:pStyle w:val="NO"/>
              <w:ind w:left="360" w:firstLine="360"/>
            </w:pPr>
          </w:p>
          <w:p w14:paraId="7EB588D8" w14:textId="6DE39C9D" w:rsidR="00A562F1" w:rsidRPr="006A38A0" w:rsidRDefault="006A38A0" w:rsidP="006A38A0">
            <w:pPr>
              <w:pStyle w:val="N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52F32B6F" w14:textId="1FCE806B" w:rsidR="00606A20" w:rsidRDefault="006A38A0" w:rsidP="004F1250">
      <w:pPr>
        <w:spacing w:before="120" w:after="180" w:line="276" w:lineRule="auto"/>
        <w:rPr>
          <w:sz w:val="24"/>
          <w:lang w:eastAsia="zh-TW"/>
        </w:rPr>
      </w:pPr>
      <w:r>
        <w:rPr>
          <w:sz w:val="24"/>
          <w:lang w:eastAsia="zh-TW"/>
        </w:rPr>
        <w:t>E</w:t>
      </w:r>
      <w:r w:rsidR="005C705C">
        <w:rPr>
          <w:sz w:val="24"/>
          <w:lang w:eastAsia="zh-TW"/>
        </w:rPr>
        <w:t>arly CSI acquisition is beneficial for LTM</w:t>
      </w:r>
      <w:r w:rsidR="00074C70">
        <w:rPr>
          <w:sz w:val="24"/>
          <w:lang w:eastAsia="zh-TW"/>
        </w:rPr>
        <w:t xml:space="preserve"> to maintain throughput after LTM switch</w:t>
      </w:r>
      <w:r w:rsidR="005C705C">
        <w:rPr>
          <w:sz w:val="24"/>
          <w:lang w:eastAsia="zh-TW"/>
        </w:rPr>
        <w:t>. In legacy, NW may not realize the exact channel condition of UE in the LTM target candidate cell</w:t>
      </w:r>
      <w:r w:rsidR="00EA2253">
        <w:rPr>
          <w:sz w:val="24"/>
          <w:lang w:eastAsia="zh-TW"/>
        </w:rPr>
        <w:t xml:space="preserve"> before receiving CSI report for channel quality</w:t>
      </w:r>
      <w:r w:rsidR="005C705C">
        <w:rPr>
          <w:sz w:val="24"/>
          <w:lang w:eastAsia="zh-TW"/>
        </w:rPr>
        <w:t xml:space="preserve">. </w:t>
      </w:r>
      <w:r w:rsidR="00EA2253">
        <w:rPr>
          <w:sz w:val="24"/>
          <w:lang w:eastAsia="zh-TW"/>
        </w:rPr>
        <w:t xml:space="preserve">Therefore, </w:t>
      </w:r>
      <w:r w:rsidR="005C705C">
        <w:rPr>
          <w:sz w:val="24"/>
          <w:lang w:eastAsia="zh-TW"/>
        </w:rPr>
        <w:t xml:space="preserve">NW can only use </w:t>
      </w:r>
      <w:r w:rsidR="00A209CB">
        <w:rPr>
          <w:sz w:val="24"/>
          <w:lang w:eastAsia="zh-TW"/>
        </w:rPr>
        <w:t xml:space="preserve">a </w:t>
      </w:r>
      <w:r w:rsidR="005C705C">
        <w:rPr>
          <w:sz w:val="24"/>
          <w:lang w:eastAsia="zh-TW"/>
        </w:rPr>
        <w:t xml:space="preserve">quite conservative MCS to schedule </w:t>
      </w:r>
      <w:r w:rsidR="0026114A">
        <w:rPr>
          <w:sz w:val="24"/>
          <w:lang w:eastAsia="zh-TW"/>
        </w:rPr>
        <w:t xml:space="preserve">DL </w:t>
      </w:r>
      <w:r w:rsidR="005C705C">
        <w:rPr>
          <w:sz w:val="24"/>
          <w:lang w:eastAsia="zh-TW"/>
        </w:rPr>
        <w:t>transmission</w:t>
      </w:r>
      <w:r w:rsidR="00A209CB">
        <w:rPr>
          <w:sz w:val="24"/>
          <w:lang w:eastAsia="zh-TW"/>
        </w:rPr>
        <w:t xml:space="preserve"> to UE</w:t>
      </w:r>
      <w:r w:rsidR="0026114A">
        <w:rPr>
          <w:sz w:val="24"/>
          <w:lang w:eastAsia="zh-TW"/>
        </w:rPr>
        <w:t xml:space="preserve">. It leads to throughput downfall when UE switches to a new cell. Hence, </w:t>
      </w:r>
      <w:r>
        <w:rPr>
          <w:sz w:val="24"/>
          <w:lang w:eastAsia="zh-TW"/>
        </w:rPr>
        <w:t xml:space="preserve">with introduction of CSI acquisition for LTM, this issue can be addressed. </w:t>
      </w:r>
    </w:p>
    <w:p w14:paraId="6794FA65" w14:textId="4201C6BF" w:rsidR="006A38A0" w:rsidRDefault="006A38A0" w:rsidP="00F1225F">
      <w:pPr>
        <w:spacing w:after="180" w:line="276" w:lineRule="auto"/>
        <w:rPr>
          <w:sz w:val="24"/>
          <w:lang w:eastAsia="zh-TW"/>
        </w:rPr>
      </w:pPr>
      <w:r>
        <w:rPr>
          <w:sz w:val="24"/>
          <w:lang w:eastAsia="zh-TW"/>
        </w:rPr>
        <w:lastRenderedPageBreak/>
        <w:t xml:space="preserve">For CSI acquisition for LTM, one critical issue is that which report quantity should be reported by UE for LTM. Since the CSI report should be only used for data scheduling during a short time interval after LTM switch is completed, </w:t>
      </w:r>
      <w:r w:rsidR="00B4547A">
        <w:rPr>
          <w:sz w:val="24"/>
          <w:lang w:eastAsia="zh-TW"/>
        </w:rPr>
        <w:t>we thus do not expect too complicated reporting is needed. In addition, UE may be configured with more than one LTM candidate cell</w:t>
      </w:r>
      <w:r w:rsidR="00A644EF">
        <w:rPr>
          <w:sz w:val="24"/>
          <w:lang w:eastAsia="zh-TW"/>
        </w:rPr>
        <w:t>s</w:t>
      </w:r>
      <w:r w:rsidR="00B4547A">
        <w:rPr>
          <w:sz w:val="24"/>
          <w:lang w:eastAsia="zh-TW"/>
        </w:rPr>
        <w:t xml:space="preserve">, simplified CSI report is also beneficial for easing UE’s complexity on performing LTM operation. With that said, we think Type I codebook is supported for LTM CSI acquisition. Also, UE should at least report </w:t>
      </w:r>
      <w:r w:rsidR="00652904">
        <w:rPr>
          <w:sz w:val="24"/>
          <w:lang w:eastAsia="zh-TW"/>
        </w:rPr>
        <w:t xml:space="preserve">CQI, </w:t>
      </w:r>
      <w:r w:rsidR="00B4547A">
        <w:rPr>
          <w:sz w:val="24"/>
          <w:lang w:eastAsia="zh-TW"/>
        </w:rPr>
        <w:t xml:space="preserve">PMI, RI and CRI. </w:t>
      </w:r>
    </w:p>
    <w:p w14:paraId="53AB83A2" w14:textId="3560A5C6" w:rsidR="00652904" w:rsidRDefault="00BF595F" w:rsidP="00BF595F">
      <w:pPr>
        <w:spacing w:after="180" w:line="276" w:lineRule="auto"/>
        <w:rPr>
          <w:b/>
          <w:sz w:val="24"/>
          <w:szCs w:val="22"/>
          <w:lang w:eastAsia="zh-TW"/>
        </w:rPr>
      </w:pPr>
      <w:r>
        <w:rPr>
          <w:b/>
          <w:sz w:val="24"/>
          <w:szCs w:val="22"/>
          <w:lang w:eastAsia="zh-TW"/>
        </w:rPr>
        <w:t xml:space="preserve">Proposal </w:t>
      </w:r>
      <w:r w:rsidR="003F7818">
        <w:rPr>
          <w:b/>
          <w:sz w:val="24"/>
          <w:szCs w:val="22"/>
          <w:lang w:eastAsia="zh-TW"/>
        </w:rPr>
        <w:t>5</w:t>
      </w:r>
      <w:r>
        <w:rPr>
          <w:b/>
          <w:sz w:val="24"/>
          <w:szCs w:val="22"/>
          <w:lang w:eastAsia="zh-TW"/>
        </w:rPr>
        <w:t xml:space="preserve">: </w:t>
      </w:r>
      <w:r w:rsidR="00652904">
        <w:rPr>
          <w:b/>
          <w:sz w:val="24"/>
          <w:szCs w:val="22"/>
          <w:lang w:eastAsia="zh-TW"/>
        </w:rPr>
        <w:t>On CSI</w:t>
      </w:r>
      <w:r w:rsidR="00E14F08" w:rsidRPr="003B64D5">
        <w:rPr>
          <w:b/>
          <w:sz w:val="24"/>
          <w:szCs w:val="22"/>
          <w:lang w:eastAsia="zh-TW"/>
        </w:rPr>
        <w:t xml:space="preserve"> acquisition</w:t>
      </w:r>
      <w:r w:rsidR="00E14F08">
        <w:rPr>
          <w:b/>
          <w:sz w:val="24"/>
          <w:szCs w:val="22"/>
          <w:lang w:eastAsia="zh-TW"/>
        </w:rPr>
        <w:t xml:space="preserve"> </w:t>
      </w:r>
      <w:r w:rsidR="00652904">
        <w:rPr>
          <w:b/>
          <w:sz w:val="24"/>
          <w:szCs w:val="22"/>
          <w:lang w:eastAsia="zh-TW"/>
        </w:rPr>
        <w:t xml:space="preserve">for LTM cell switch, Type I codebook is supported. </w:t>
      </w:r>
    </w:p>
    <w:p w14:paraId="048F48DE" w14:textId="2369DF24" w:rsidR="00BF595F" w:rsidRDefault="00652904" w:rsidP="00BF595F">
      <w:pPr>
        <w:spacing w:after="180" w:line="276" w:lineRule="auto"/>
        <w:rPr>
          <w:b/>
          <w:sz w:val="24"/>
          <w:szCs w:val="22"/>
          <w:lang w:eastAsia="zh-TW"/>
        </w:rPr>
      </w:pPr>
      <w:r>
        <w:rPr>
          <w:b/>
          <w:sz w:val="24"/>
          <w:szCs w:val="22"/>
          <w:lang w:eastAsia="zh-TW"/>
        </w:rPr>
        <w:t xml:space="preserve">Proposal </w:t>
      </w:r>
      <w:r w:rsidR="003F7818">
        <w:rPr>
          <w:b/>
          <w:sz w:val="24"/>
          <w:szCs w:val="22"/>
          <w:lang w:eastAsia="zh-TW"/>
        </w:rPr>
        <w:t>6</w:t>
      </w:r>
      <w:r>
        <w:rPr>
          <w:b/>
          <w:sz w:val="24"/>
          <w:szCs w:val="22"/>
          <w:lang w:eastAsia="zh-TW"/>
        </w:rPr>
        <w:t>: On CSI</w:t>
      </w:r>
      <w:r w:rsidRPr="003B64D5">
        <w:rPr>
          <w:b/>
          <w:sz w:val="24"/>
          <w:szCs w:val="22"/>
          <w:lang w:eastAsia="zh-TW"/>
        </w:rPr>
        <w:t xml:space="preserve"> acquisition</w:t>
      </w:r>
      <w:r>
        <w:rPr>
          <w:b/>
          <w:sz w:val="24"/>
          <w:szCs w:val="22"/>
          <w:lang w:eastAsia="zh-TW"/>
        </w:rPr>
        <w:t xml:space="preserve"> for LTM cell switch, UE at least reports </w:t>
      </w:r>
      <w:r w:rsidRPr="00652904">
        <w:rPr>
          <w:b/>
          <w:sz w:val="24"/>
          <w:szCs w:val="22"/>
          <w:lang w:eastAsia="zh-TW"/>
        </w:rPr>
        <w:t>CQI, PMI, RI and CRI.</w:t>
      </w:r>
      <w:r>
        <w:rPr>
          <w:b/>
          <w:sz w:val="24"/>
          <w:szCs w:val="22"/>
          <w:lang w:eastAsia="zh-TW"/>
        </w:rPr>
        <w:t xml:space="preserve"> </w:t>
      </w:r>
    </w:p>
    <w:p w14:paraId="101325A7" w14:textId="260FEE63" w:rsidR="00670085" w:rsidRPr="00670085" w:rsidRDefault="00670085" w:rsidP="00BF595F">
      <w:pPr>
        <w:spacing w:after="180" w:line="276" w:lineRule="auto"/>
        <w:rPr>
          <w:sz w:val="24"/>
          <w:szCs w:val="22"/>
          <w:lang w:eastAsia="zh-TW"/>
        </w:rPr>
      </w:pPr>
      <w:r w:rsidRPr="00670085">
        <w:rPr>
          <w:sz w:val="24"/>
          <w:szCs w:val="22"/>
          <w:lang w:eastAsia="zh-TW"/>
        </w:rPr>
        <w:t xml:space="preserve">With the </w:t>
      </w:r>
      <w:r>
        <w:rPr>
          <w:sz w:val="24"/>
          <w:szCs w:val="22"/>
          <w:lang w:eastAsia="zh-TW"/>
        </w:rPr>
        <w:t xml:space="preserve">same </w:t>
      </w:r>
      <w:r w:rsidRPr="00670085">
        <w:rPr>
          <w:sz w:val="24"/>
          <w:szCs w:val="22"/>
          <w:lang w:eastAsia="zh-TW"/>
        </w:rPr>
        <w:t xml:space="preserve">intention to save UE complexity, </w:t>
      </w:r>
      <w:r>
        <w:rPr>
          <w:sz w:val="24"/>
          <w:szCs w:val="22"/>
          <w:lang w:eastAsia="zh-TW"/>
        </w:rPr>
        <w:t xml:space="preserve">we also do not think subband CSI reporting is necessary for LTM cell switch. On this stage, wideband CSI reporting should be enough for NW to decide link adaption. </w:t>
      </w:r>
      <w:r w:rsidR="004820F1">
        <w:rPr>
          <w:sz w:val="24"/>
          <w:szCs w:val="22"/>
          <w:lang w:eastAsia="zh-TW"/>
        </w:rPr>
        <w:t xml:space="preserve">Similarly, Type II codebook is not needed as well. </w:t>
      </w:r>
    </w:p>
    <w:p w14:paraId="340F67F9" w14:textId="7D96F3BF" w:rsidR="00652904" w:rsidRDefault="00652904" w:rsidP="00BF595F">
      <w:pPr>
        <w:spacing w:after="180" w:line="276" w:lineRule="auto"/>
        <w:rPr>
          <w:b/>
          <w:sz w:val="24"/>
          <w:szCs w:val="22"/>
          <w:lang w:eastAsia="zh-TW"/>
        </w:rPr>
      </w:pPr>
      <w:r>
        <w:rPr>
          <w:b/>
          <w:sz w:val="24"/>
          <w:szCs w:val="22"/>
          <w:lang w:eastAsia="zh-TW"/>
        </w:rPr>
        <w:t xml:space="preserve">Proposal </w:t>
      </w:r>
      <w:r w:rsidR="003F7818">
        <w:rPr>
          <w:b/>
          <w:sz w:val="24"/>
          <w:szCs w:val="22"/>
          <w:lang w:eastAsia="zh-TW"/>
        </w:rPr>
        <w:t>7</w:t>
      </w:r>
      <w:r>
        <w:rPr>
          <w:b/>
          <w:sz w:val="24"/>
          <w:szCs w:val="22"/>
          <w:lang w:eastAsia="zh-TW"/>
        </w:rPr>
        <w:t>: On CSI</w:t>
      </w:r>
      <w:r w:rsidRPr="003B64D5">
        <w:rPr>
          <w:b/>
          <w:sz w:val="24"/>
          <w:szCs w:val="22"/>
          <w:lang w:eastAsia="zh-TW"/>
        </w:rPr>
        <w:t xml:space="preserve"> acquisition</w:t>
      </w:r>
      <w:r>
        <w:rPr>
          <w:b/>
          <w:sz w:val="24"/>
          <w:szCs w:val="22"/>
          <w:lang w:eastAsia="zh-TW"/>
        </w:rPr>
        <w:t xml:space="preserve"> for LTM cell switch, do not support Type II codebook and subband reporting. </w:t>
      </w:r>
    </w:p>
    <w:p w14:paraId="76B7BCE2" w14:textId="0148B36C" w:rsidR="008A4CFC" w:rsidRDefault="001E504D" w:rsidP="00BF595F">
      <w:pPr>
        <w:spacing w:after="180" w:line="276" w:lineRule="auto"/>
        <w:rPr>
          <w:sz w:val="24"/>
          <w:szCs w:val="22"/>
          <w:lang w:eastAsia="zh-TW"/>
        </w:rPr>
      </w:pPr>
      <w:r w:rsidRPr="001E504D">
        <w:rPr>
          <w:sz w:val="24"/>
          <w:szCs w:val="22"/>
          <w:lang w:eastAsia="zh-TW"/>
        </w:rPr>
        <w:t xml:space="preserve">Another one </w:t>
      </w:r>
      <w:r>
        <w:rPr>
          <w:sz w:val="24"/>
          <w:szCs w:val="22"/>
          <w:lang w:eastAsia="zh-TW"/>
        </w:rPr>
        <w:t xml:space="preserve">vital issue is the timing to transmit the report. </w:t>
      </w:r>
      <w:r w:rsidR="00BB6256">
        <w:rPr>
          <w:sz w:val="24"/>
          <w:szCs w:val="22"/>
          <w:lang w:eastAsia="zh-TW"/>
        </w:rPr>
        <w:t xml:space="preserve">It has been debated in RAN#105 that whether CSI report for CSI acquisition is transmitted before LTM switch or during LTM switch. That is, before receiving LTM CSC MAC CE or after receiving LTM CSC MAC CE. </w:t>
      </w:r>
      <w:r w:rsidR="00995391">
        <w:rPr>
          <w:sz w:val="24"/>
          <w:szCs w:val="22"/>
          <w:lang w:eastAsia="zh-TW"/>
        </w:rPr>
        <w:t xml:space="preserve">It is natural to support that CSI report for CSI acquisition is transmitted before UE receives LTM CSC MAC CE, since legacy NR reporting framework can be directly reused. </w:t>
      </w:r>
    </w:p>
    <w:p w14:paraId="7257DF3A" w14:textId="77777777" w:rsidR="008A4CFC" w:rsidRPr="000C68CE" w:rsidRDefault="008A4CFC" w:rsidP="008A4CFC">
      <w:pPr>
        <w:pStyle w:val="TH"/>
      </w:pPr>
      <w:r w:rsidRPr="000C68CE">
        <w:rPr>
          <w:noProof/>
        </w:rPr>
        <w:object w:dxaOrig="20961" w:dyaOrig="4014" w14:anchorId="7AAFA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91.15pt;mso-width-percent:0;mso-height-percent:0;mso-width-percent:0;mso-height-percent:0" o:ole="">
            <v:imagedata r:id="rId7" o:title=""/>
          </v:shape>
          <o:OLEObject Type="Embed" ProgID="Visio.Drawing.15" ShapeID="_x0000_i1025" DrawAspect="Content" ObjectID="_1789588777" r:id="rId8"/>
        </w:object>
      </w:r>
    </w:p>
    <w:p w14:paraId="301B98A0" w14:textId="0C19094A" w:rsidR="008A4CFC" w:rsidRPr="000C68CE" w:rsidRDefault="008A4CFC" w:rsidP="008A4CFC">
      <w:pPr>
        <w:pStyle w:val="TF"/>
      </w:pPr>
      <w:r w:rsidRPr="000C68CE">
        <w:t xml:space="preserve">Figure </w:t>
      </w:r>
      <w:r w:rsidR="00C64238">
        <w:t>1</w:t>
      </w:r>
      <w:r w:rsidRPr="000C68CE">
        <w:t>: Mobility Latency for RACH-based LTM</w:t>
      </w:r>
      <w:r>
        <w:t xml:space="preserve"> [3]</w:t>
      </w:r>
    </w:p>
    <w:p w14:paraId="2DBB02F9" w14:textId="77777777" w:rsidR="008A4CFC" w:rsidRPr="000C68CE" w:rsidRDefault="008A4CFC" w:rsidP="008A4CFC">
      <w:pPr>
        <w:pStyle w:val="TH"/>
      </w:pPr>
      <w:r w:rsidRPr="000C68CE">
        <w:rPr>
          <w:noProof/>
        </w:rPr>
        <w:object w:dxaOrig="18867" w:dyaOrig="4008" w14:anchorId="40BEC9FE">
          <v:shape id="_x0000_i1026" type="#_x0000_t75" alt="" style="width:480.85pt;height:100.8pt;mso-width-percent:0;mso-height-percent:0;mso-width-percent:0;mso-height-percent:0" o:ole="">
            <v:imagedata r:id="rId9" o:title=""/>
          </v:shape>
          <o:OLEObject Type="Embed" ProgID="Visio.Drawing.15" ShapeID="_x0000_i1026" DrawAspect="Content" ObjectID="_1789588778" r:id="rId10"/>
        </w:object>
      </w:r>
    </w:p>
    <w:p w14:paraId="7A6DE3EB" w14:textId="2C3357AA" w:rsidR="008A4CFC" w:rsidRPr="000C68CE" w:rsidRDefault="008A4CFC" w:rsidP="008A4CFC">
      <w:pPr>
        <w:pStyle w:val="TF"/>
        <w:rPr>
          <w:rFonts w:eastAsiaTheme="minorEastAsia"/>
        </w:rPr>
      </w:pPr>
      <w:r w:rsidRPr="000C68CE">
        <w:t xml:space="preserve">Figure </w:t>
      </w:r>
      <w:r w:rsidR="00C64238">
        <w:t>2</w:t>
      </w:r>
      <w:r w:rsidRPr="000C68CE">
        <w:t>: Mobility Latency for RACH-less LTM</w:t>
      </w:r>
      <w:r>
        <w:t xml:space="preserve"> [3]</w:t>
      </w:r>
    </w:p>
    <w:p w14:paraId="7B745E5B" w14:textId="16CD21D8" w:rsidR="001E504D" w:rsidRDefault="00995391" w:rsidP="00BF595F">
      <w:pPr>
        <w:spacing w:after="180" w:line="276" w:lineRule="auto"/>
        <w:rPr>
          <w:sz w:val="24"/>
          <w:szCs w:val="22"/>
          <w:lang w:eastAsia="zh-TW"/>
        </w:rPr>
      </w:pPr>
      <w:r>
        <w:rPr>
          <w:sz w:val="24"/>
          <w:szCs w:val="22"/>
          <w:lang w:eastAsia="zh-TW"/>
        </w:rPr>
        <w:t xml:space="preserve">However, we observed that the latest CSI report for CSI acquisition may not reflect the instant channel condition after LTM cell switch is completed. The reason is that during the cell switch delay (as </w:t>
      </w:r>
      <w:r w:rsidR="007545D9">
        <w:rPr>
          <w:sz w:val="24"/>
          <w:szCs w:val="22"/>
          <w:lang w:eastAsia="zh-TW"/>
        </w:rPr>
        <w:t xml:space="preserve">shown in </w:t>
      </w:r>
      <w:r w:rsidR="006503BD">
        <w:rPr>
          <w:sz w:val="24"/>
          <w:szCs w:val="22"/>
          <w:lang w:eastAsia="zh-TW"/>
        </w:rPr>
        <w:t xml:space="preserve">above </w:t>
      </w:r>
      <w:r w:rsidR="007545D9">
        <w:rPr>
          <w:sz w:val="24"/>
          <w:szCs w:val="22"/>
          <w:lang w:eastAsia="zh-TW"/>
        </w:rPr>
        <w:t xml:space="preserve">figures </w:t>
      </w:r>
      <w:r>
        <w:rPr>
          <w:sz w:val="24"/>
          <w:szCs w:val="22"/>
          <w:lang w:eastAsia="zh-TW"/>
        </w:rPr>
        <w:t xml:space="preserve">quoted from TS 38.300), the channel condition may change, which leads to reported PMI and CQI being outdated. </w:t>
      </w:r>
      <w:r w:rsidR="002F42E3">
        <w:rPr>
          <w:sz w:val="24"/>
          <w:szCs w:val="22"/>
          <w:lang w:eastAsia="zh-TW"/>
        </w:rPr>
        <w:t xml:space="preserve">Unlike serving beam, the most appropriate PMI may change very fast. </w:t>
      </w:r>
      <w:r w:rsidR="00AE3D2C">
        <w:rPr>
          <w:sz w:val="24"/>
          <w:szCs w:val="22"/>
          <w:lang w:eastAsia="zh-TW"/>
        </w:rPr>
        <w:t xml:space="preserve">This issue </w:t>
      </w:r>
      <w:r w:rsidR="0054184D">
        <w:rPr>
          <w:sz w:val="24"/>
          <w:szCs w:val="22"/>
          <w:lang w:eastAsia="zh-TW"/>
        </w:rPr>
        <w:t xml:space="preserve">may be </w:t>
      </w:r>
      <w:r w:rsidR="00AE3D2C">
        <w:rPr>
          <w:sz w:val="24"/>
          <w:szCs w:val="22"/>
          <w:lang w:eastAsia="zh-TW"/>
        </w:rPr>
        <w:t xml:space="preserve">more </w:t>
      </w:r>
      <w:r w:rsidR="0054184D">
        <w:rPr>
          <w:sz w:val="24"/>
          <w:szCs w:val="22"/>
          <w:lang w:eastAsia="zh-TW"/>
        </w:rPr>
        <w:t>critical</w:t>
      </w:r>
      <w:r w:rsidR="00AE3D2C">
        <w:rPr>
          <w:sz w:val="24"/>
          <w:szCs w:val="22"/>
          <w:lang w:eastAsia="zh-TW"/>
        </w:rPr>
        <w:t xml:space="preserve"> when RACH-based LTM is performed </w:t>
      </w:r>
      <w:r w:rsidR="00AE3D2C">
        <w:rPr>
          <w:sz w:val="24"/>
          <w:szCs w:val="22"/>
          <w:lang w:eastAsia="zh-TW"/>
        </w:rPr>
        <w:lastRenderedPageBreak/>
        <w:t xml:space="preserve">as shown by above figures. </w:t>
      </w:r>
      <w:r>
        <w:rPr>
          <w:sz w:val="24"/>
          <w:szCs w:val="22"/>
          <w:lang w:eastAsia="zh-TW"/>
        </w:rPr>
        <w:t xml:space="preserve">Hence, we think RAN1 should also support CSI report for CSI acquisition is transmitted after UE receives LTM CSC MAC CE. </w:t>
      </w:r>
    </w:p>
    <w:p w14:paraId="470E4A9C" w14:textId="02EFE7C7" w:rsidR="00E04345" w:rsidRDefault="00E04345" w:rsidP="00E04345">
      <w:pPr>
        <w:spacing w:after="180" w:line="276" w:lineRule="auto"/>
        <w:rPr>
          <w:b/>
          <w:sz w:val="24"/>
          <w:szCs w:val="22"/>
          <w:lang w:eastAsia="zh-TW"/>
        </w:rPr>
      </w:pPr>
      <w:r>
        <w:rPr>
          <w:b/>
          <w:sz w:val="24"/>
          <w:szCs w:val="22"/>
          <w:lang w:eastAsia="zh-TW"/>
        </w:rPr>
        <w:t xml:space="preserve">Observation </w:t>
      </w:r>
      <w:r w:rsidR="003F7818">
        <w:rPr>
          <w:b/>
          <w:sz w:val="24"/>
          <w:szCs w:val="22"/>
          <w:lang w:eastAsia="zh-TW"/>
        </w:rPr>
        <w:t>3</w:t>
      </w:r>
      <w:r>
        <w:rPr>
          <w:b/>
          <w:sz w:val="24"/>
          <w:szCs w:val="22"/>
          <w:lang w:eastAsia="zh-TW"/>
        </w:rPr>
        <w:t xml:space="preserve">: The latest reported CQI and PMI before LTM switch may be outdated due to the cell switch delay. </w:t>
      </w:r>
    </w:p>
    <w:p w14:paraId="6FA6B51D" w14:textId="0BA44561" w:rsidR="00995391" w:rsidRPr="00E04345" w:rsidRDefault="00E04345" w:rsidP="00BF595F">
      <w:pPr>
        <w:spacing w:after="180" w:line="276" w:lineRule="auto"/>
        <w:rPr>
          <w:b/>
          <w:sz w:val="24"/>
          <w:szCs w:val="22"/>
          <w:lang w:eastAsia="zh-TW"/>
        </w:rPr>
      </w:pPr>
      <w:r>
        <w:rPr>
          <w:b/>
          <w:sz w:val="24"/>
          <w:szCs w:val="22"/>
          <w:lang w:eastAsia="zh-TW"/>
        </w:rPr>
        <w:t xml:space="preserve">Proposal </w:t>
      </w:r>
      <w:r w:rsidR="003F7818">
        <w:rPr>
          <w:b/>
          <w:sz w:val="24"/>
          <w:szCs w:val="22"/>
          <w:lang w:eastAsia="zh-TW"/>
        </w:rPr>
        <w:t>8</w:t>
      </w:r>
      <w:r>
        <w:rPr>
          <w:b/>
          <w:sz w:val="24"/>
          <w:szCs w:val="22"/>
          <w:lang w:eastAsia="zh-TW"/>
        </w:rPr>
        <w:t xml:space="preserve">: On </w:t>
      </w:r>
      <w:r w:rsidRPr="00E04345">
        <w:rPr>
          <w:b/>
          <w:sz w:val="24"/>
          <w:szCs w:val="22"/>
          <w:lang w:eastAsia="zh-TW"/>
        </w:rPr>
        <w:t>CSI acquisition on candidate cell(s) based on CSI-RS</w:t>
      </w:r>
      <w:r>
        <w:rPr>
          <w:b/>
          <w:sz w:val="24"/>
          <w:szCs w:val="22"/>
          <w:lang w:eastAsia="zh-TW"/>
        </w:rPr>
        <w:t>, support both reporting</w:t>
      </w:r>
      <w:r w:rsidRPr="00E04345">
        <w:t xml:space="preserve"> </w:t>
      </w:r>
      <w:r w:rsidRPr="00E04345">
        <w:rPr>
          <w:b/>
          <w:sz w:val="24"/>
          <w:szCs w:val="22"/>
          <w:lang w:eastAsia="zh-TW"/>
        </w:rPr>
        <w:t>before or during the LTM cell switch</w:t>
      </w:r>
      <w:r>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0B7C8CC6" w14:textId="77777777" w:rsidR="00017451" w:rsidRDefault="00017451" w:rsidP="00017451">
      <w:pPr>
        <w:spacing w:after="180" w:line="276" w:lineRule="auto"/>
        <w:rPr>
          <w:b/>
          <w:sz w:val="24"/>
          <w:szCs w:val="22"/>
          <w:lang w:eastAsia="zh-TW"/>
        </w:rPr>
      </w:pPr>
      <w:r>
        <w:rPr>
          <w:b/>
          <w:sz w:val="24"/>
          <w:szCs w:val="22"/>
          <w:lang w:eastAsia="zh-TW"/>
        </w:rPr>
        <w:t xml:space="preserve">Observation 1: Reusing or modifying design of </w:t>
      </w:r>
      <w:r w:rsidRPr="008B47BA">
        <w:rPr>
          <w:b/>
          <w:sz w:val="24"/>
          <w:szCs w:val="22"/>
          <w:lang w:eastAsia="zh-TW"/>
        </w:rPr>
        <w:t>UE-initiated</w:t>
      </w:r>
      <w:r>
        <w:rPr>
          <w:b/>
          <w:sz w:val="24"/>
          <w:szCs w:val="22"/>
          <w:lang w:eastAsia="zh-TW"/>
        </w:rPr>
        <w:t xml:space="preserve"> beam report for MIMO based on UCI can save discussion efforts, if </w:t>
      </w:r>
      <w:r w:rsidRPr="008B47BA">
        <w:rPr>
          <w:b/>
          <w:sz w:val="24"/>
          <w:szCs w:val="22"/>
          <w:lang w:eastAsia="zh-TW"/>
        </w:rPr>
        <w:t>UE-initiated</w:t>
      </w:r>
      <w:r>
        <w:rPr>
          <w:b/>
          <w:sz w:val="24"/>
          <w:szCs w:val="22"/>
          <w:lang w:eastAsia="zh-TW"/>
        </w:rPr>
        <w:t xml:space="preserve"> LTM beam report based on UCI is supported. </w:t>
      </w:r>
    </w:p>
    <w:p w14:paraId="5203087F" w14:textId="77777777" w:rsidR="00055BDB" w:rsidRPr="008B47BA" w:rsidRDefault="00055BDB" w:rsidP="00055BDB">
      <w:pPr>
        <w:spacing w:after="180" w:line="276" w:lineRule="auto"/>
        <w:rPr>
          <w:b/>
          <w:sz w:val="24"/>
          <w:szCs w:val="22"/>
          <w:lang w:eastAsia="zh-TW"/>
        </w:rPr>
      </w:pPr>
      <w:r>
        <w:rPr>
          <w:b/>
          <w:sz w:val="24"/>
          <w:szCs w:val="22"/>
          <w:lang w:eastAsia="zh-TW"/>
        </w:rPr>
        <w:t xml:space="preserve">Proposal 1: RAN1 to discuss whether to support UCI based manner for transmitting </w:t>
      </w:r>
      <w:r w:rsidRPr="008B47BA">
        <w:rPr>
          <w:b/>
          <w:sz w:val="24"/>
          <w:szCs w:val="22"/>
          <w:lang w:eastAsia="zh-TW"/>
        </w:rPr>
        <w:t>UE-initiated</w:t>
      </w:r>
      <w:r>
        <w:rPr>
          <w:b/>
          <w:sz w:val="24"/>
          <w:szCs w:val="22"/>
          <w:lang w:eastAsia="zh-TW"/>
        </w:rPr>
        <w:t xml:space="preserve"> beam report for LTM, on top of MAC CE based manner. </w:t>
      </w:r>
    </w:p>
    <w:p w14:paraId="15EF3D37" w14:textId="77777777" w:rsidR="0038272E" w:rsidRDefault="0038272E" w:rsidP="0038272E">
      <w:pPr>
        <w:spacing w:after="180" w:line="276" w:lineRule="auto"/>
        <w:rPr>
          <w:sz w:val="24"/>
          <w:lang w:eastAsia="zh-TW"/>
        </w:rPr>
      </w:pPr>
      <w:r>
        <w:rPr>
          <w:b/>
          <w:sz w:val="24"/>
          <w:szCs w:val="22"/>
          <w:lang w:eastAsia="zh-TW"/>
        </w:rPr>
        <w:t>Proposal 2: For evaluating beams of candidate cell</w:t>
      </w:r>
      <w:r w:rsidRPr="00873FC9">
        <w:rPr>
          <w:b/>
          <w:sz w:val="24"/>
          <w:szCs w:val="22"/>
          <w:lang w:eastAsia="zh-TW"/>
        </w:rPr>
        <w:t xml:space="preserve"> </w:t>
      </w:r>
      <w:r>
        <w:rPr>
          <w:b/>
          <w:sz w:val="24"/>
          <w:szCs w:val="22"/>
          <w:lang w:eastAsia="zh-TW"/>
        </w:rPr>
        <w:t xml:space="preserve">for an LTM triggering event, UE measures a RS resource set, which is explicitly configured per LTM candidate cell. </w:t>
      </w:r>
    </w:p>
    <w:p w14:paraId="20892942" w14:textId="77777777" w:rsidR="00017451" w:rsidRDefault="00017451" w:rsidP="00017451">
      <w:pPr>
        <w:spacing w:after="180" w:line="276" w:lineRule="auto"/>
        <w:rPr>
          <w:b/>
          <w:sz w:val="24"/>
          <w:szCs w:val="22"/>
          <w:lang w:eastAsia="zh-TW"/>
        </w:rPr>
      </w:pPr>
      <w:r>
        <w:rPr>
          <w:b/>
          <w:sz w:val="24"/>
          <w:szCs w:val="22"/>
          <w:lang w:eastAsia="zh-TW"/>
        </w:rPr>
        <w:t xml:space="preserve">Proposal 3: Report contents of an UEI LTM beam report at least include the followings: </w:t>
      </w:r>
    </w:p>
    <w:p w14:paraId="49008B70" w14:textId="77777777" w:rsidR="00017451" w:rsidRPr="008C2C65" w:rsidRDefault="00017451" w:rsidP="001A5A1B">
      <w:pPr>
        <w:pStyle w:val="ListParagraph"/>
        <w:numPr>
          <w:ilvl w:val="0"/>
          <w:numId w:val="8"/>
        </w:numPr>
        <w:spacing w:after="180" w:line="276" w:lineRule="auto"/>
        <w:rPr>
          <w:sz w:val="24"/>
          <w:lang w:eastAsia="zh-TW"/>
        </w:rPr>
      </w:pPr>
      <w:r>
        <w:rPr>
          <w:b/>
          <w:sz w:val="24"/>
          <w:szCs w:val="22"/>
          <w:lang w:eastAsia="zh-TW"/>
        </w:rPr>
        <w:t xml:space="preserve">RS index, </w:t>
      </w:r>
    </w:p>
    <w:p w14:paraId="34F225F3" w14:textId="77777777" w:rsidR="00017451" w:rsidRPr="008C2C65" w:rsidRDefault="00017451" w:rsidP="001A5A1B">
      <w:pPr>
        <w:pStyle w:val="ListParagraph"/>
        <w:numPr>
          <w:ilvl w:val="0"/>
          <w:numId w:val="8"/>
        </w:numPr>
        <w:spacing w:after="180" w:line="276" w:lineRule="auto"/>
        <w:rPr>
          <w:sz w:val="24"/>
          <w:lang w:eastAsia="zh-TW"/>
        </w:rPr>
      </w:pPr>
      <w:r>
        <w:rPr>
          <w:b/>
          <w:sz w:val="24"/>
          <w:szCs w:val="22"/>
          <w:lang w:eastAsia="zh-TW"/>
        </w:rPr>
        <w:t xml:space="preserve">Measurement metric of RS quality, </w:t>
      </w:r>
    </w:p>
    <w:p w14:paraId="48A6A216" w14:textId="77777777" w:rsidR="00017451" w:rsidRPr="008C2C65" w:rsidRDefault="00017451" w:rsidP="001A5A1B">
      <w:pPr>
        <w:pStyle w:val="ListParagraph"/>
        <w:numPr>
          <w:ilvl w:val="0"/>
          <w:numId w:val="8"/>
        </w:numPr>
        <w:spacing w:after="180" w:line="276" w:lineRule="auto"/>
        <w:rPr>
          <w:sz w:val="24"/>
          <w:lang w:eastAsia="zh-TW"/>
        </w:rPr>
      </w:pPr>
      <w:r>
        <w:rPr>
          <w:b/>
          <w:sz w:val="24"/>
          <w:szCs w:val="22"/>
          <w:lang w:eastAsia="zh-TW"/>
        </w:rPr>
        <w:t xml:space="preserve">LTM event </w:t>
      </w:r>
      <w:r w:rsidRPr="00B47B52">
        <w:rPr>
          <w:b/>
          <w:sz w:val="24"/>
          <w:szCs w:val="22"/>
          <w:lang w:eastAsia="zh-TW"/>
        </w:rPr>
        <w:t xml:space="preserve"> </w:t>
      </w:r>
      <w:r>
        <w:rPr>
          <w:b/>
          <w:sz w:val="24"/>
          <w:szCs w:val="22"/>
          <w:lang w:eastAsia="zh-TW"/>
        </w:rPr>
        <w:t xml:space="preserve">ID, </w:t>
      </w:r>
    </w:p>
    <w:p w14:paraId="3BA4F26B" w14:textId="77777777" w:rsidR="00017451" w:rsidRPr="00B47B52" w:rsidRDefault="00017451" w:rsidP="001A5A1B">
      <w:pPr>
        <w:pStyle w:val="ListParagraph"/>
        <w:numPr>
          <w:ilvl w:val="0"/>
          <w:numId w:val="8"/>
        </w:numPr>
        <w:spacing w:after="180" w:line="276" w:lineRule="auto"/>
        <w:rPr>
          <w:sz w:val="24"/>
          <w:lang w:eastAsia="zh-TW"/>
        </w:rPr>
      </w:pPr>
      <w:r>
        <w:rPr>
          <w:b/>
          <w:sz w:val="24"/>
          <w:szCs w:val="22"/>
          <w:lang w:eastAsia="zh-TW"/>
        </w:rPr>
        <w:t xml:space="preserve">LTM candidate ID. </w:t>
      </w:r>
    </w:p>
    <w:p w14:paraId="7FB7FD70" w14:textId="77777777" w:rsidR="008B1C69" w:rsidRDefault="008B1C69" w:rsidP="008B1C69">
      <w:pPr>
        <w:spacing w:after="180" w:line="276" w:lineRule="auto"/>
        <w:rPr>
          <w:b/>
          <w:sz w:val="24"/>
          <w:szCs w:val="22"/>
          <w:lang w:eastAsia="zh-TW"/>
        </w:rPr>
      </w:pPr>
      <w:r>
        <w:rPr>
          <w:b/>
          <w:sz w:val="24"/>
          <w:szCs w:val="22"/>
          <w:lang w:eastAsia="zh-TW"/>
        </w:rPr>
        <w:t xml:space="preserve">Observation 2: On configuring LTM CSI-RS for beam measurement/report, the following options could be feasible and considered: </w:t>
      </w:r>
    </w:p>
    <w:p w14:paraId="64422EF6" w14:textId="77777777" w:rsidR="004A5BC2" w:rsidRDefault="004A5BC2" w:rsidP="004A5BC2">
      <w:pPr>
        <w:pStyle w:val="ListParagraph"/>
        <w:numPr>
          <w:ilvl w:val="0"/>
          <w:numId w:val="8"/>
        </w:numPr>
        <w:spacing w:after="180" w:line="276" w:lineRule="auto"/>
        <w:rPr>
          <w:b/>
          <w:sz w:val="24"/>
          <w:szCs w:val="22"/>
          <w:lang w:eastAsia="zh-TW"/>
        </w:rPr>
      </w:pPr>
      <w:r w:rsidRPr="00A847AB">
        <w:rPr>
          <w:b/>
          <w:sz w:val="24"/>
          <w:szCs w:val="22"/>
          <w:lang w:eastAsia="zh-TW"/>
        </w:rPr>
        <w:t>Option 1:</w:t>
      </w:r>
      <w:r>
        <w:rPr>
          <w:b/>
          <w:sz w:val="24"/>
          <w:szCs w:val="22"/>
          <w:lang w:eastAsia="zh-TW"/>
        </w:rPr>
        <w:t xml:space="preserve"> NW can configure </w:t>
      </w:r>
      <w:r w:rsidRPr="00A847AB">
        <w:rPr>
          <w:b/>
          <w:sz w:val="24"/>
          <w:szCs w:val="22"/>
          <w:lang w:eastAsia="zh-TW"/>
        </w:rPr>
        <w:t>an LTM NZP CSI-RS resource set including CSI-RS(s) 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5A108987" w14:textId="77777777" w:rsidR="004A5BC2" w:rsidRDefault="004A5BC2" w:rsidP="004A5BC2">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4778EB0A" w14:textId="77777777" w:rsidR="004A5BC2" w:rsidRDefault="004A5BC2" w:rsidP="004A5BC2">
      <w:pPr>
        <w:pStyle w:val="ListParagraph"/>
        <w:numPr>
          <w:ilvl w:val="0"/>
          <w:numId w:val="8"/>
        </w:numPr>
        <w:spacing w:after="180" w:line="276" w:lineRule="auto"/>
        <w:rPr>
          <w:b/>
          <w:sz w:val="24"/>
          <w:szCs w:val="22"/>
          <w:lang w:eastAsia="zh-TW"/>
        </w:rPr>
      </w:pPr>
      <w:r>
        <w:rPr>
          <w:b/>
          <w:sz w:val="24"/>
          <w:szCs w:val="22"/>
          <w:lang w:eastAsia="zh-TW"/>
        </w:rPr>
        <w:t xml:space="preserve">Option 2: NW can configure an LTM CSI resource set including SSB(s) and CSI-RS(s) </w:t>
      </w:r>
      <w:r w:rsidRPr="00A847AB">
        <w:rPr>
          <w:b/>
          <w:sz w:val="24"/>
          <w:szCs w:val="22"/>
          <w:lang w:eastAsia="zh-TW"/>
        </w:rPr>
        <w:t>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04DDC729" w14:textId="77777777" w:rsidR="004A5BC2" w:rsidRPr="00A847AB" w:rsidRDefault="004A5BC2" w:rsidP="004A5BC2">
      <w:pPr>
        <w:pStyle w:val="ListParagraph"/>
        <w:numPr>
          <w:ilvl w:val="0"/>
          <w:numId w:val="8"/>
        </w:numPr>
        <w:spacing w:after="180" w:line="276" w:lineRule="auto"/>
        <w:rPr>
          <w:b/>
          <w:sz w:val="24"/>
          <w:szCs w:val="22"/>
          <w:lang w:eastAsia="zh-TW"/>
        </w:rPr>
      </w:pPr>
      <w:r>
        <w:rPr>
          <w:b/>
          <w:sz w:val="24"/>
          <w:szCs w:val="22"/>
          <w:lang w:eastAsia="zh-TW"/>
        </w:rPr>
        <w:t xml:space="preserve">Option 3: NW can configure </w:t>
      </w:r>
      <w:r w:rsidRPr="00A847AB">
        <w:rPr>
          <w:b/>
          <w:sz w:val="24"/>
          <w:szCs w:val="22"/>
          <w:lang w:eastAsia="zh-TW"/>
        </w:rPr>
        <w:t>an LTM NZP CSI-RS resource set including CSI-RS(s)</w:t>
      </w:r>
      <w:r>
        <w:rPr>
          <w:b/>
          <w:sz w:val="24"/>
          <w:szCs w:val="22"/>
          <w:lang w:eastAsia="zh-TW"/>
        </w:rPr>
        <w:t xml:space="preserve"> from one configured LTM candidate cell; </w:t>
      </w:r>
    </w:p>
    <w:p w14:paraId="4B2E3248" w14:textId="77777777" w:rsidR="004A5BC2" w:rsidRPr="005F383C" w:rsidRDefault="004A5BC2" w:rsidP="004A5BC2">
      <w:pPr>
        <w:pStyle w:val="ListParagraph"/>
        <w:numPr>
          <w:ilvl w:val="0"/>
          <w:numId w:val="8"/>
        </w:numPr>
        <w:spacing w:after="180" w:line="276" w:lineRule="auto"/>
        <w:rPr>
          <w:b/>
          <w:sz w:val="24"/>
          <w:szCs w:val="22"/>
          <w:lang w:eastAsia="zh-TW"/>
        </w:rPr>
      </w:pPr>
      <w:r>
        <w:rPr>
          <w:b/>
          <w:sz w:val="24"/>
          <w:szCs w:val="22"/>
          <w:lang w:eastAsia="zh-TW"/>
        </w:rPr>
        <w:t xml:space="preserve">Option 4: CSI-RS(s) included in </w:t>
      </w:r>
      <w:r w:rsidRPr="005F383C">
        <w:rPr>
          <w:b/>
          <w:i/>
          <w:sz w:val="24"/>
          <w:szCs w:val="22"/>
          <w:lang w:eastAsia="zh-TW"/>
        </w:rPr>
        <w:t>LTM-TCI-Info</w:t>
      </w:r>
      <w:r>
        <w:rPr>
          <w:b/>
          <w:sz w:val="24"/>
          <w:szCs w:val="22"/>
          <w:lang w:eastAsia="zh-TW"/>
        </w:rPr>
        <w:t xml:space="preserve">. </w:t>
      </w:r>
    </w:p>
    <w:p w14:paraId="29195D7E" w14:textId="77777777" w:rsidR="00017451" w:rsidRDefault="00017451" w:rsidP="00017451">
      <w:pPr>
        <w:spacing w:after="180" w:line="276" w:lineRule="auto"/>
        <w:rPr>
          <w:b/>
          <w:sz w:val="24"/>
          <w:szCs w:val="22"/>
          <w:lang w:eastAsia="zh-TW"/>
        </w:rPr>
      </w:pPr>
      <w:r>
        <w:rPr>
          <w:b/>
          <w:sz w:val="24"/>
          <w:szCs w:val="22"/>
          <w:lang w:eastAsia="zh-TW"/>
        </w:rPr>
        <w:t xml:space="preserve">Proposal 4: On configuring LTM CSI-RS for beam measurement/report, at least support the following option </w:t>
      </w:r>
    </w:p>
    <w:p w14:paraId="4D247BEC" w14:textId="77777777" w:rsidR="00017451" w:rsidRDefault="00017451" w:rsidP="001A5A1B">
      <w:pPr>
        <w:pStyle w:val="ListParagraph"/>
        <w:numPr>
          <w:ilvl w:val="0"/>
          <w:numId w:val="8"/>
        </w:numPr>
        <w:spacing w:after="180" w:line="276" w:lineRule="auto"/>
        <w:rPr>
          <w:b/>
          <w:sz w:val="24"/>
          <w:szCs w:val="22"/>
          <w:lang w:eastAsia="zh-TW"/>
        </w:rPr>
      </w:pPr>
      <w:r w:rsidRPr="00A847AB">
        <w:rPr>
          <w:b/>
          <w:sz w:val="24"/>
          <w:szCs w:val="22"/>
          <w:lang w:eastAsia="zh-TW"/>
        </w:rPr>
        <w:t>Option 1:</w:t>
      </w:r>
      <w:r>
        <w:rPr>
          <w:b/>
          <w:sz w:val="24"/>
          <w:szCs w:val="22"/>
          <w:lang w:eastAsia="zh-TW"/>
        </w:rPr>
        <w:t xml:space="preserve"> NW can configure </w:t>
      </w:r>
      <w:r w:rsidRPr="00A847AB">
        <w:rPr>
          <w:b/>
          <w:sz w:val="24"/>
          <w:szCs w:val="22"/>
          <w:lang w:eastAsia="zh-TW"/>
        </w:rPr>
        <w:t>an LTM NZP CSI-RS resource set including CSI-RS(s) 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0BB2DBB6" w14:textId="77777777" w:rsidR="00017451" w:rsidRDefault="00017451" w:rsidP="001A5A1B">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65BE2711" w14:textId="77777777" w:rsidR="00017451" w:rsidRPr="00017451" w:rsidRDefault="00017451" w:rsidP="001A5A1B">
      <w:pPr>
        <w:pStyle w:val="ListParagraph"/>
        <w:numPr>
          <w:ilvl w:val="0"/>
          <w:numId w:val="8"/>
        </w:numPr>
        <w:spacing w:after="180" w:line="276" w:lineRule="auto"/>
        <w:rPr>
          <w:b/>
          <w:sz w:val="24"/>
          <w:szCs w:val="22"/>
          <w:lang w:eastAsia="zh-TW"/>
        </w:rPr>
      </w:pPr>
      <w:r w:rsidRPr="00017451">
        <w:rPr>
          <w:b/>
          <w:sz w:val="24"/>
          <w:szCs w:val="22"/>
          <w:lang w:eastAsia="zh-TW"/>
        </w:rPr>
        <w:t xml:space="preserve">Proposal 5: On CSI acquisition for LTM cell switch, Type I codebook is supported. </w:t>
      </w:r>
    </w:p>
    <w:p w14:paraId="4AEDB534" w14:textId="77777777" w:rsidR="00017451" w:rsidRPr="00017451" w:rsidRDefault="00017451" w:rsidP="001A5A1B">
      <w:pPr>
        <w:pStyle w:val="ListParagraph"/>
        <w:numPr>
          <w:ilvl w:val="0"/>
          <w:numId w:val="8"/>
        </w:numPr>
        <w:spacing w:after="180" w:line="276" w:lineRule="auto"/>
        <w:rPr>
          <w:b/>
          <w:sz w:val="24"/>
          <w:szCs w:val="22"/>
          <w:lang w:eastAsia="zh-TW"/>
        </w:rPr>
      </w:pPr>
      <w:r w:rsidRPr="00017451">
        <w:rPr>
          <w:b/>
          <w:sz w:val="24"/>
          <w:szCs w:val="22"/>
          <w:lang w:eastAsia="zh-TW"/>
        </w:rPr>
        <w:t xml:space="preserve">Proposal 6: On CSI acquisition for LTM cell switch, UE at least reports CQI, PMI, RI and CRI. </w:t>
      </w:r>
    </w:p>
    <w:p w14:paraId="2047BA19" w14:textId="77777777" w:rsidR="00017451" w:rsidRDefault="00017451" w:rsidP="00017451">
      <w:pPr>
        <w:spacing w:after="180" w:line="276" w:lineRule="auto"/>
        <w:rPr>
          <w:b/>
          <w:sz w:val="24"/>
          <w:szCs w:val="22"/>
          <w:lang w:eastAsia="zh-TW"/>
        </w:rPr>
      </w:pPr>
      <w:r>
        <w:rPr>
          <w:b/>
          <w:sz w:val="24"/>
          <w:szCs w:val="22"/>
          <w:lang w:eastAsia="zh-TW"/>
        </w:rPr>
        <w:lastRenderedPageBreak/>
        <w:t>Proposal 7: On CSI</w:t>
      </w:r>
      <w:r w:rsidRPr="003B64D5">
        <w:rPr>
          <w:b/>
          <w:sz w:val="24"/>
          <w:szCs w:val="22"/>
          <w:lang w:eastAsia="zh-TW"/>
        </w:rPr>
        <w:t xml:space="preserve"> acquisition</w:t>
      </w:r>
      <w:r>
        <w:rPr>
          <w:b/>
          <w:sz w:val="24"/>
          <w:szCs w:val="22"/>
          <w:lang w:eastAsia="zh-TW"/>
        </w:rPr>
        <w:t xml:space="preserve"> for LTM cell switch, do not support Type II codebook and subband reporting. </w:t>
      </w:r>
    </w:p>
    <w:p w14:paraId="4CF64A48" w14:textId="77777777" w:rsidR="00017451" w:rsidRDefault="00017451" w:rsidP="00017451">
      <w:pPr>
        <w:spacing w:after="180" w:line="276" w:lineRule="auto"/>
        <w:rPr>
          <w:b/>
          <w:sz w:val="24"/>
          <w:szCs w:val="22"/>
          <w:lang w:eastAsia="zh-TW"/>
        </w:rPr>
      </w:pPr>
      <w:r>
        <w:rPr>
          <w:b/>
          <w:sz w:val="24"/>
          <w:szCs w:val="22"/>
          <w:lang w:eastAsia="zh-TW"/>
        </w:rPr>
        <w:t xml:space="preserve">Observation 3: The latest reported CQI and PMI before LTM switch may be outdated due to the cell switch delay. </w:t>
      </w:r>
    </w:p>
    <w:p w14:paraId="1F8C86BF" w14:textId="77777777" w:rsidR="00017451" w:rsidRPr="00E04345" w:rsidRDefault="00017451" w:rsidP="00017451">
      <w:pPr>
        <w:spacing w:after="180" w:line="276" w:lineRule="auto"/>
        <w:rPr>
          <w:b/>
          <w:sz w:val="24"/>
          <w:szCs w:val="22"/>
          <w:lang w:eastAsia="zh-TW"/>
        </w:rPr>
      </w:pPr>
      <w:r>
        <w:rPr>
          <w:b/>
          <w:sz w:val="24"/>
          <w:szCs w:val="22"/>
          <w:lang w:eastAsia="zh-TW"/>
        </w:rPr>
        <w:t xml:space="preserve">Proposal 8: On </w:t>
      </w:r>
      <w:r w:rsidRPr="00E04345">
        <w:rPr>
          <w:b/>
          <w:sz w:val="24"/>
          <w:szCs w:val="22"/>
          <w:lang w:eastAsia="zh-TW"/>
        </w:rPr>
        <w:t>CSI acquisition on candidate cell(s) based on CSI-RS</w:t>
      </w:r>
      <w:r>
        <w:rPr>
          <w:b/>
          <w:sz w:val="24"/>
          <w:szCs w:val="22"/>
          <w:lang w:eastAsia="zh-TW"/>
        </w:rPr>
        <w:t>, support both reporting</w:t>
      </w:r>
      <w:r w:rsidRPr="00E04345">
        <w:t xml:space="preserve"> </w:t>
      </w:r>
      <w:r w:rsidRPr="00E04345">
        <w:rPr>
          <w:b/>
          <w:sz w:val="24"/>
          <w:szCs w:val="22"/>
          <w:lang w:eastAsia="zh-TW"/>
        </w:rPr>
        <w:t>before or during the LTM cell switch</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605973F2" w:rsidR="006D4A3D" w:rsidRDefault="006D4A3D" w:rsidP="002851D7">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00E83">
        <w:rPr>
          <w:rFonts w:eastAsia="MingLiU"/>
          <w:bCs/>
          <w:sz w:val="22"/>
          <w:szCs w:val="22"/>
          <w:lang w:eastAsia="zh-TW"/>
        </w:rPr>
        <w:t>4</w:t>
      </w:r>
      <w:r w:rsidR="002851D7">
        <w:rPr>
          <w:rFonts w:eastAsia="MingLiU"/>
          <w:bCs/>
          <w:sz w:val="22"/>
          <w:szCs w:val="22"/>
          <w:lang w:eastAsia="zh-TW"/>
        </w:rPr>
        <w:t>2356</w:t>
      </w:r>
      <w:r>
        <w:rPr>
          <w:rFonts w:eastAsia="MingLiU"/>
          <w:bCs/>
          <w:sz w:val="22"/>
          <w:szCs w:val="22"/>
          <w:lang w:eastAsia="zh-TW"/>
        </w:rPr>
        <w:t xml:space="preserve"> </w:t>
      </w:r>
      <w:r w:rsidR="002851D7" w:rsidRPr="002851D7">
        <w:rPr>
          <w:rFonts w:eastAsia="MingLiU"/>
          <w:bCs/>
          <w:sz w:val="22"/>
          <w:szCs w:val="22"/>
          <w:lang w:eastAsia="zh-TW"/>
        </w:rPr>
        <w:t>Revised Work Item: NR mobility enhancements Phase 4</w:t>
      </w:r>
      <w:r w:rsidR="00164298">
        <w:rPr>
          <w:rFonts w:eastAsia="MingLiU"/>
          <w:bCs/>
          <w:sz w:val="22"/>
          <w:szCs w:val="22"/>
          <w:lang w:eastAsia="zh-TW"/>
        </w:rPr>
        <w:t xml:space="preserve">, </w:t>
      </w:r>
      <w:r w:rsidR="009B6330" w:rsidRPr="009B6330">
        <w:rPr>
          <w:rFonts w:eastAsia="MingLiU"/>
          <w:bCs/>
          <w:sz w:val="22"/>
          <w:szCs w:val="22"/>
          <w:lang w:eastAsia="zh-TW"/>
        </w:rPr>
        <w:t>Apple Inc, China Telecom</w:t>
      </w:r>
    </w:p>
    <w:p w14:paraId="4D16DB59" w14:textId="414B7242" w:rsidR="006941C3" w:rsidRDefault="006941C3" w:rsidP="009B6330">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#118</w:t>
      </w:r>
    </w:p>
    <w:p w14:paraId="066B2127" w14:textId="7F600EAA" w:rsidR="00AE3D2C" w:rsidRPr="00AE3D2C" w:rsidRDefault="00702B4E" w:rsidP="00702B4E">
      <w:pPr>
        <w:widowControl w:val="0"/>
        <w:numPr>
          <w:ilvl w:val="0"/>
          <w:numId w:val="6"/>
        </w:numPr>
        <w:adjustRightInd w:val="0"/>
        <w:spacing w:after="180" w:line="360" w:lineRule="atLeast"/>
        <w:rPr>
          <w:rFonts w:eastAsia="MingLiU"/>
          <w:bCs/>
          <w:sz w:val="22"/>
          <w:szCs w:val="22"/>
          <w:lang w:eastAsia="zh-TW"/>
        </w:rPr>
      </w:pPr>
      <w:r w:rsidRPr="00702B4E">
        <w:rPr>
          <w:rFonts w:eastAsia="MingLiU"/>
          <w:bCs/>
          <w:sz w:val="22"/>
          <w:szCs w:val="22"/>
          <w:lang w:eastAsia="zh-TW"/>
        </w:rPr>
        <w:t>3GPP TS 38.300 V18.3.0 (2024-09)</w:t>
      </w:r>
      <w:r>
        <w:rPr>
          <w:rFonts w:eastAsia="MingLiU"/>
          <w:bCs/>
          <w:sz w:val="22"/>
          <w:szCs w:val="22"/>
          <w:lang w:eastAsia="zh-TW"/>
        </w:rPr>
        <w:t xml:space="preserve"> </w:t>
      </w:r>
      <w:r w:rsidR="00AE3D2C" w:rsidRPr="00AE3D2C">
        <w:rPr>
          <w:rFonts w:eastAsia="MingLiU"/>
          <w:bCs/>
          <w:sz w:val="22"/>
          <w:szCs w:val="22"/>
          <w:lang w:eastAsia="zh-TW"/>
        </w:rPr>
        <w:t>3rd Generation Partnership Project; Technical Specification Group Radio Access Network; NR; NR and NG-RAN Overall Description; Stage 2 (Release 18)</w:t>
      </w:r>
    </w:p>
    <w:sectPr w:rsidR="00AE3D2C" w:rsidRPr="00AE3D2C"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CCD7B" w14:textId="77777777" w:rsidR="003719AA" w:rsidRDefault="003719AA">
      <w:r>
        <w:separator/>
      </w:r>
    </w:p>
  </w:endnote>
  <w:endnote w:type="continuationSeparator" w:id="0">
    <w:p w14:paraId="57492781" w14:textId="77777777" w:rsidR="003719AA" w:rsidRDefault="0037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8550C" w14:textId="77777777" w:rsidR="003719AA" w:rsidRDefault="003719AA">
      <w:r>
        <w:separator/>
      </w:r>
    </w:p>
  </w:footnote>
  <w:footnote w:type="continuationSeparator" w:id="0">
    <w:p w14:paraId="5CD9DD73" w14:textId="77777777" w:rsidR="003719AA" w:rsidRDefault="0037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6"/>
  </w:num>
  <w:num w:numId="4">
    <w:abstractNumId w:val="2"/>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0"/>
  </w:num>
  <w:num w:numId="10">
    <w:abstractNumId w:val="4"/>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BAF"/>
    <w:rsid w:val="00012FD4"/>
    <w:rsid w:val="00015A78"/>
    <w:rsid w:val="000172CA"/>
    <w:rsid w:val="00017451"/>
    <w:rsid w:val="000176FC"/>
    <w:rsid w:val="00020251"/>
    <w:rsid w:val="00023356"/>
    <w:rsid w:val="0002339B"/>
    <w:rsid w:val="00023BDD"/>
    <w:rsid w:val="0002431F"/>
    <w:rsid w:val="00024EDA"/>
    <w:rsid w:val="000265C9"/>
    <w:rsid w:val="000352C4"/>
    <w:rsid w:val="0003641A"/>
    <w:rsid w:val="00036D58"/>
    <w:rsid w:val="00037266"/>
    <w:rsid w:val="00040227"/>
    <w:rsid w:val="00044B6C"/>
    <w:rsid w:val="00050678"/>
    <w:rsid w:val="00050FDA"/>
    <w:rsid w:val="00051B06"/>
    <w:rsid w:val="000536BD"/>
    <w:rsid w:val="00054F02"/>
    <w:rsid w:val="000559D4"/>
    <w:rsid w:val="00055BDB"/>
    <w:rsid w:val="000625D4"/>
    <w:rsid w:val="000626B3"/>
    <w:rsid w:val="00064DEA"/>
    <w:rsid w:val="000655A0"/>
    <w:rsid w:val="0006572C"/>
    <w:rsid w:val="00067D78"/>
    <w:rsid w:val="00071165"/>
    <w:rsid w:val="00073B9B"/>
    <w:rsid w:val="00074C70"/>
    <w:rsid w:val="000754C8"/>
    <w:rsid w:val="00075F9D"/>
    <w:rsid w:val="0008622D"/>
    <w:rsid w:val="00086C51"/>
    <w:rsid w:val="000913A9"/>
    <w:rsid w:val="00094B11"/>
    <w:rsid w:val="000A11B9"/>
    <w:rsid w:val="000A124C"/>
    <w:rsid w:val="000A34E1"/>
    <w:rsid w:val="000B0ACC"/>
    <w:rsid w:val="000B1A2F"/>
    <w:rsid w:val="000B3512"/>
    <w:rsid w:val="000B45E8"/>
    <w:rsid w:val="000C00BC"/>
    <w:rsid w:val="000C1511"/>
    <w:rsid w:val="000C1A78"/>
    <w:rsid w:val="000C328B"/>
    <w:rsid w:val="000C5B4B"/>
    <w:rsid w:val="000C7C5F"/>
    <w:rsid w:val="000D1A61"/>
    <w:rsid w:val="000D4047"/>
    <w:rsid w:val="000D422F"/>
    <w:rsid w:val="000D5411"/>
    <w:rsid w:val="000D568D"/>
    <w:rsid w:val="000D758A"/>
    <w:rsid w:val="000D781A"/>
    <w:rsid w:val="000D7BEF"/>
    <w:rsid w:val="000D7E52"/>
    <w:rsid w:val="000E5E51"/>
    <w:rsid w:val="000F039E"/>
    <w:rsid w:val="000F491C"/>
    <w:rsid w:val="000F58CE"/>
    <w:rsid w:val="000F6023"/>
    <w:rsid w:val="000F621C"/>
    <w:rsid w:val="000F62FD"/>
    <w:rsid w:val="000F7629"/>
    <w:rsid w:val="00101B16"/>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407F5"/>
    <w:rsid w:val="001428ED"/>
    <w:rsid w:val="0014496B"/>
    <w:rsid w:val="00146260"/>
    <w:rsid w:val="00147A5B"/>
    <w:rsid w:val="00150FBC"/>
    <w:rsid w:val="00154671"/>
    <w:rsid w:val="00156483"/>
    <w:rsid w:val="0015690F"/>
    <w:rsid w:val="00156B23"/>
    <w:rsid w:val="00156EFE"/>
    <w:rsid w:val="0015754E"/>
    <w:rsid w:val="00161608"/>
    <w:rsid w:val="00161635"/>
    <w:rsid w:val="00162416"/>
    <w:rsid w:val="00163072"/>
    <w:rsid w:val="00164124"/>
    <w:rsid w:val="00164298"/>
    <w:rsid w:val="001644B4"/>
    <w:rsid w:val="00165E51"/>
    <w:rsid w:val="001664F5"/>
    <w:rsid w:val="00167AAE"/>
    <w:rsid w:val="00172027"/>
    <w:rsid w:val="001722E9"/>
    <w:rsid w:val="00177383"/>
    <w:rsid w:val="00177E87"/>
    <w:rsid w:val="00180EC4"/>
    <w:rsid w:val="00181105"/>
    <w:rsid w:val="00183FDC"/>
    <w:rsid w:val="0018658A"/>
    <w:rsid w:val="00193A78"/>
    <w:rsid w:val="00194B59"/>
    <w:rsid w:val="00196FDF"/>
    <w:rsid w:val="001973CE"/>
    <w:rsid w:val="001A1B31"/>
    <w:rsid w:val="001A1B33"/>
    <w:rsid w:val="001A2085"/>
    <w:rsid w:val="001A2F43"/>
    <w:rsid w:val="001A5A1B"/>
    <w:rsid w:val="001A6C4A"/>
    <w:rsid w:val="001B08DE"/>
    <w:rsid w:val="001B1774"/>
    <w:rsid w:val="001B30CE"/>
    <w:rsid w:val="001B4547"/>
    <w:rsid w:val="001B4924"/>
    <w:rsid w:val="001B4B58"/>
    <w:rsid w:val="001B719B"/>
    <w:rsid w:val="001C42DE"/>
    <w:rsid w:val="001C6E36"/>
    <w:rsid w:val="001C7088"/>
    <w:rsid w:val="001D2375"/>
    <w:rsid w:val="001D2EA4"/>
    <w:rsid w:val="001D40D6"/>
    <w:rsid w:val="001D4F95"/>
    <w:rsid w:val="001D75F3"/>
    <w:rsid w:val="001E00C9"/>
    <w:rsid w:val="001E32AB"/>
    <w:rsid w:val="001E47C2"/>
    <w:rsid w:val="001E4E4C"/>
    <w:rsid w:val="001E504D"/>
    <w:rsid w:val="001F1D72"/>
    <w:rsid w:val="001F33E6"/>
    <w:rsid w:val="001F3472"/>
    <w:rsid w:val="001F66AE"/>
    <w:rsid w:val="001F68B7"/>
    <w:rsid w:val="001F7367"/>
    <w:rsid w:val="00200270"/>
    <w:rsid w:val="00200A9C"/>
    <w:rsid w:val="00201165"/>
    <w:rsid w:val="00204217"/>
    <w:rsid w:val="00204F00"/>
    <w:rsid w:val="002060BC"/>
    <w:rsid w:val="00210109"/>
    <w:rsid w:val="00210824"/>
    <w:rsid w:val="0021214F"/>
    <w:rsid w:val="0021457C"/>
    <w:rsid w:val="00216E90"/>
    <w:rsid w:val="002202F5"/>
    <w:rsid w:val="00220B82"/>
    <w:rsid w:val="00221246"/>
    <w:rsid w:val="00221BFA"/>
    <w:rsid w:val="00221C8F"/>
    <w:rsid w:val="00221D32"/>
    <w:rsid w:val="00222979"/>
    <w:rsid w:val="00223332"/>
    <w:rsid w:val="00223BA7"/>
    <w:rsid w:val="00224E2C"/>
    <w:rsid w:val="002254C1"/>
    <w:rsid w:val="00227AFC"/>
    <w:rsid w:val="00231F65"/>
    <w:rsid w:val="00232A00"/>
    <w:rsid w:val="00233667"/>
    <w:rsid w:val="0023729D"/>
    <w:rsid w:val="00240960"/>
    <w:rsid w:val="002414B0"/>
    <w:rsid w:val="00242E1E"/>
    <w:rsid w:val="0024321C"/>
    <w:rsid w:val="0024522D"/>
    <w:rsid w:val="00247321"/>
    <w:rsid w:val="0025046F"/>
    <w:rsid w:val="0025382A"/>
    <w:rsid w:val="00253AF5"/>
    <w:rsid w:val="00260F3E"/>
    <w:rsid w:val="0026114A"/>
    <w:rsid w:val="00262C92"/>
    <w:rsid w:val="002642F5"/>
    <w:rsid w:val="00264C7F"/>
    <w:rsid w:val="00272F61"/>
    <w:rsid w:val="0027452A"/>
    <w:rsid w:val="00274FF2"/>
    <w:rsid w:val="00275449"/>
    <w:rsid w:val="00282C15"/>
    <w:rsid w:val="00284C9C"/>
    <w:rsid w:val="00284F2E"/>
    <w:rsid w:val="002851D7"/>
    <w:rsid w:val="0028747A"/>
    <w:rsid w:val="002916D6"/>
    <w:rsid w:val="00291F48"/>
    <w:rsid w:val="0029342C"/>
    <w:rsid w:val="0029474E"/>
    <w:rsid w:val="00295F5D"/>
    <w:rsid w:val="002A019E"/>
    <w:rsid w:val="002A05C0"/>
    <w:rsid w:val="002A2BF5"/>
    <w:rsid w:val="002A3D4D"/>
    <w:rsid w:val="002A3DD1"/>
    <w:rsid w:val="002A41B4"/>
    <w:rsid w:val="002B58CF"/>
    <w:rsid w:val="002B6787"/>
    <w:rsid w:val="002B6CA8"/>
    <w:rsid w:val="002B6D6F"/>
    <w:rsid w:val="002B7BA7"/>
    <w:rsid w:val="002C0424"/>
    <w:rsid w:val="002C36C6"/>
    <w:rsid w:val="002C5C35"/>
    <w:rsid w:val="002D0177"/>
    <w:rsid w:val="002D0507"/>
    <w:rsid w:val="002D3D1D"/>
    <w:rsid w:val="002D6024"/>
    <w:rsid w:val="002D66D9"/>
    <w:rsid w:val="002D797B"/>
    <w:rsid w:val="002E08E6"/>
    <w:rsid w:val="002E19D6"/>
    <w:rsid w:val="002E2B91"/>
    <w:rsid w:val="002F1286"/>
    <w:rsid w:val="002F1FFE"/>
    <w:rsid w:val="002F42E3"/>
    <w:rsid w:val="002F5BA6"/>
    <w:rsid w:val="002F6A83"/>
    <w:rsid w:val="002F6BE0"/>
    <w:rsid w:val="00306627"/>
    <w:rsid w:val="00306FC7"/>
    <w:rsid w:val="00310111"/>
    <w:rsid w:val="003121F0"/>
    <w:rsid w:val="003137BC"/>
    <w:rsid w:val="00313C0F"/>
    <w:rsid w:val="003144F3"/>
    <w:rsid w:val="00314BEA"/>
    <w:rsid w:val="00314CC5"/>
    <w:rsid w:val="003203D0"/>
    <w:rsid w:val="003242DB"/>
    <w:rsid w:val="00324E64"/>
    <w:rsid w:val="00325605"/>
    <w:rsid w:val="003305F2"/>
    <w:rsid w:val="00331009"/>
    <w:rsid w:val="00333A3B"/>
    <w:rsid w:val="00334CC5"/>
    <w:rsid w:val="003356D2"/>
    <w:rsid w:val="00336697"/>
    <w:rsid w:val="003407B8"/>
    <w:rsid w:val="00347F56"/>
    <w:rsid w:val="00351F1E"/>
    <w:rsid w:val="00354C19"/>
    <w:rsid w:val="00355786"/>
    <w:rsid w:val="00356952"/>
    <w:rsid w:val="00360519"/>
    <w:rsid w:val="00366F68"/>
    <w:rsid w:val="003674D2"/>
    <w:rsid w:val="00371203"/>
    <w:rsid w:val="0037156D"/>
    <w:rsid w:val="003719AA"/>
    <w:rsid w:val="003758F1"/>
    <w:rsid w:val="00376BBD"/>
    <w:rsid w:val="00377063"/>
    <w:rsid w:val="003806FD"/>
    <w:rsid w:val="0038272E"/>
    <w:rsid w:val="003837F0"/>
    <w:rsid w:val="003878A4"/>
    <w:rsid w:val="003879B8"/>
    <w:rsid w:val="0039073B"/>
    <w:rsid w:val="00392254"/>
    <w:rsid w:val="00392D2C"/>
    <w:rsid w:val="00393D1C"/>
    <w:rsid w:val="00396344"/>
    <w:rsid w:val="003A27EE"/>
    <w:rsid w:val="003A43D8"/>
    <w:rsid w:val="003A57F7"/>
    <w:rsid w:val="003A7855"/>
    <w:rsid w:val="003B21C7"/>
    <w:rsid w:val="003B64D5"/>
    <w:rsid w:val="003C174D"/>
    <w:rsid w:val="003C3E35"/>
    <w:rsid w:val="003C7627"/>
    <w:rsid w:val="003C77F4"/>
    <w:rsid w:val="003C7C10"/>
    <w:rsid w:val="003D021F"/>
    <w:rsid w:val="003D02C2"/>
    <w:rsid w:val="003D1C83"/>
    <w:rsid w:val="003D4B60"/>
    <w:rsid w:val="003D5302"/>
    <w:rsid w:val="003D53E8"/>
    <w:rsid w:val="003D68CA"/>
    <w:rsid w:val="003D6C6C"/>
    <w:rsid w:val="003E6106"/>
    <w:rsid w:val="003E71B6"/>
    <w:rsid w:val="003E7E67"/>
    <w:rsid w:val="003F1418"/>
    <w:rsid w:val="003F5311"/>
    <w:rsid w:val="003F5DA3"/>
    <w:rsid w:val="003F7402"/>
    <w:rsid w:val="003F7818"/>
    <w:rsid w:val="00400BBF"/>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26C8"/>
    <w:rsid w:val="004267E3"/>
    <w:rsid w:val="0042787C"/>
    <w:rsid w:val="004320BE"/>
    <w:rsid w:val="00432D56"/>
    <w:rsid w:val="00432EF6"/>
    <w:rsid w:val="004338AE"/>
    <w:rsid w:val="0043524C"/>
    <w:rsid w:val="00436A32"/>
    <w:rsid w:val="00443143"/>
    <w:rsid w:val="00445B8F"/>
    <w:rsid w:val="0044746C"/>
    <w:rsid w:val="00451FAF"/>
    <w:rsid w:val="0045267B"/>
    <w:rsid w:val="00452FE9"/>
    <w:rsid w:val="004569E7"/>
    <w:rsid w:val="0045718C"/>
    <w:rsid w:val="004607C3"/>
    <w:rsid w:val="00460BA4"/>
    <w:rsid w:val="00464A8F"/>
    <w:rsid w:val="004665CE"/>
    <w:rsid w:val="004676F1"/>
    <w:rsid w:val="00472E61"/>
    <w:rsid w:val="00473A12"/>
    <w:rsid w:val="00475A41"/>
    <w:rsid w:val="004820F1"/>
    <w:rsid w:val="0048272D"/>
    <w:rsid w:val="004849D8"/>
    <w:rsid w:val="00485325"/>
    <w:rsid w:val="00485D55"/>
    <w:rsid w:val="00486B59"/>
    <w:rsid w:val="00486C62"/>
    <w:rsid w:val="00491172"/>
    <w:rsid w:val="004920EF"/>
    <w:rsid w:val="00492109"/>
    <w:rsid w:val="004926B7"/>
    <w:rsid w:val="00492C38"/>
    <w:rsid w:val="00495D37"/>
    <w:rsid w:val="004A0D9D"/>
    <w:rsid w:val="004A2077"/>
    <w:rsid w:val="004A5980"/>
    <w:rsid w:val="004A5BC2"/>
    <w:rsid w:val="004A62F4"/>
    <w:rsid w:val="004A6C3B"/>
    <w:rsid w:val="004A755B"/>
    <w:rsid w:val="004A784F"/>
    <w:rsid w:val="004B0160"/>
    <w:rsid w:val="004B2149"/>
    <w:rsid w:val="004B4030"/>
    <w:rsid w:val="004B7CEE"/>
    <w:rsid w:val="004C0821"/>
    <w:rsid w:val="004C087E"/>
    <w:rsid w:val="004C1DD7"/>
    <w:rsid w:val="004C698D"/>
    <w:rsid w:val="004D1F77"/>
    <w:rsid w:val="004D2294"/>
    <w:rsid w:val="004D659A"/>
    <w:rsid w:val="004D6F81"/>
    <w:rsid w:val="004E07FA"/>
    <w:rsid w:val="004E223B"/>
    <w:rsid w:val="004E2401"/>
    <w:rsid w:val="004E2D2D"/>
    <w:rsid w:val="004E398F"/>
    <w:rsid w:val="004E3D14"/>
    <w:rsid w:val="004E4DFD"/>
    <w:rsid w:val="004E589B"/>
    <w:rsid w:val="004E59E3"/>
    <w:rsid w:val="004E7DCB"/>
    <w:rsid w:val="004F1250"/>
    <w:rsid w:val="004F165B"/>
    <w:rsid w:val="004F236D"/>
    <w:rsid w:val="004F3729"/>
    <w:rsid w:val="004F5188"/>
    <w:rsid w:val="004F5836"/>
    <w:rsid w:val="004F6579"/>
    <w:rsid w:val="004F6DB5"/>
    <w:rsid w:val="004F7A1C"/>
    <w:rsid w:val="00501827"/>
    <w:rsid w:val="0050501D"/>
    <w:rsid w:val="00506AFD"/>
    <w:rsid w:val="005100D4"/>
    <w:rsid w:val="005100F3"/>
    <w:rsid w:val="00510B5E"/>
    <w:rsid w:val="0051152F"/>
    <w:rsid w:val="00513C41"/>
    <w:rsid w:val="0051502D"/>
    <w:rsid w:val="00515F76"/>
    <w:rsid w:val="0051611B"/>
    <w:rsid w:val="005164EC"/>
    <w:rsid w:val="00516B6C"/>
    <w:rsid w:val="00517600"/>
    <w:rsid w:val="0052005E"/>
    <w:rsid w:val="0052090F"/>
    <w:rsid w:val="00520AF4"/>
    <w:rsid w:val="00521048"/>
    <w:rsid w:val="00523C6C"/>
    <w:rsid w:val="00523ED8"/>
    <w:rsid w:val="0052476B"/>
    <w:rsid w:val="00530E51"/>
    <w:rsid w:val="00533BAC"/>
    <w:rsid w:val="005348D6"/>
    <w:rsid w:val="005355C9"/>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4400"/>
    <w:rsid w:val="00575F01"/>
    <w:rsid w:val="005805A8"/>
    <w:rsid w:val="00581D8F"/>
    <w:rsid w:val="00581E6B"/>
    <w:rsid w:val="00585A61"/>
    <w:rsid w:val="00585D9A"/>
    <w:rsid w:val="005876A7"/>
    <w:rsid w:val="005909A5"/>
    <w:rsid w:val="0059256A"/>
    <w:rsid w:val="00593826"/>
    <w:rsid w:val="00595706"/>
    <w:rsid w:val="005971AD"/>
    <w:rsid w:val="005A030C"/>
    <w:rsid w:val="005A04C8"/>
    <w:rsid w:val="005A10A2"/>
    <w:rsid w:val="005A2968"/>
    <w:rsid w:val="005A33AD"/>
    <w:rsid w:val="005A3E3C"/>
    <w:rsid w:val="005A4A9E"/>
    <w:rsid w:val="005A5343"/>
    <w:rsid w:val="005B259E"/>
    <w:rsid w:val="005B39C3"/>
    <w:rsid w:val="005B6C31"/>
    <w:rsid w:val="005B6CF0"/>
    <w:rsid w:val="005B7B84"/>
    <w:rsid w:val="005C0257"/>
    <w:rsid w:val="005C05DF"/>
    <w:rsid w:val="005C19ED"/>
    <w:rsid w:val="005C1D1B"/>
    <w:rsid w:val="005C4BDC"/>
    <w:rsid w:val="005C6DBB"/>
    <w:rsid w:val="005C705C"/>
    <w:rsid w:val="005D01D9"/>
    <w:rsid w:val="005D0D22"/>
    <w:rsid w:val="005D15B8"/>
    <w:rsid w:val="005D177B"/>
    <w:rsid w:val="005D20F1"/>
    <w:rsid w:val="005D2D07"/>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595"/>
    <w:rsid w:val="0060677D"/>
    <w:rsid w:val="00606A20"/>
    <w:rsid w:val="006129A7"/>
    <w:rsid w:val="00613138"/>
    <w:rsid w:val="00613146"/>
    <w:rsid w:val="00613A5F"/>
    <w:rsid w:val="00614D1C"/>
    <w:rsid w:val="006157E9"/>
    <w:rsid w:val="006159D5"/>
    <w:rsid w:val="00616F35"/>
    <w:rsid w:val="00620245"/>
    <w:rsid w:val="006217A6"/>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470FD"/>
    <w:rsid w:val="006503BD"/>
    <w:rsid w:val="00650992"/>
    <w:rsid w:val="00651462"/>
    <w:rsid w:val="00652904"/>
    <w:rsid w:val="00661C28"/>
    <w:rsid w:val="00663F83"/>
    <w:rsid w:val="006651B1"/>
    <w:rsid w:val="00670085"/>
    <w:rsid w:val="00671052"/>
    <w:rsid w:val="00671927"/>
    <w:rsid w:val="00671FF2"/>
    <w:rsid w:val="00675EC3"/>
    <w:rsid w:val="00676FFF"/>
    <w:rsid w:val="006800F6"/>
    <w:rsid w:val="0068041D"/>
    <w:rsid w:val="00680987"/>
    <w:rsid w:val="00680B0F"/>
    <w:rsid w:val="006817F5"/>
    <w:rsid w:val="00681B0D"/>
    <w:rsid w:val="00682204"/>
    <w:rsid w:val="0068661D"/>
    <w:rsid w:val="0068730D"/>
    <w:rsid w:val="00691CB0"/>
    <w:rsid w:val="006928A0"/>
    <w:rsid w:val="006941C3"/>
    <w:rsid w:val="00695A59"/>
    <w:rsid w:val="006A38A0"/>
    <w:rsid w:val="006A5901"/>
    <w:rsid w:val="006A68FC"/>
    <w:rsid w:val="006B6F7F"/>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2B4E"/>
    <w:rsid w:val="00706CF9"/>
    <w:rsid w:val="00711953"/>
    <w:rsid w:val="00712172"/>
    <w:rsid w:val="007127CD"/>
    <w:rsid w:val="00712B0C"/>
    <w:rsid w:val="00713E39"/>
    <w:rsid w:val="0071676F"/>
    <w:rsid w:val="007173E1"/>
    <w:rsid w:val="00722A16"/>
    <w:rsid w:val="007238F6"/>
    <w:rsid w:val="00725470"/>
    <w:rsid w:val="00733958"/>
    <w:rsid w:val="00733C88"/>
    <w:rsid w:val="00733FF0"/>
    <w:rsid w:val="00734387"/>
    <w:rsid w:val="00736769"/>
    <w:rsid w:val="00743088"/>
    <w:rsid w:val="00743B99"/>
    <w:rsid w:val="00743D3F"/>
    <w:rsid w:val="007443F9"/>
    <w:rsid w:val="007452AB"/>
    <w:rsid w:val="007513D1"/>
    <w:rsid w:val="00752C52"/>
    <w:rsid w:val="00753685"/>
    <w:rsid w:val="00753E71"/>
    <w:rsid w:val="007545A8"/>
    <w:rsid w:val="007545D9"/>
    <w:rsid w:val="00755896"/>
    <w:rsid w:val="0076067C"/>
    <w:rsid w:val="007645E8"/>
    <w:rsid w:val="007651D4"/>
    <w:rsid w:val="007662AA"/>
    <w:rsid w:val="00770851"/>
    <w:rsid w:val="00770DD1"/>
    <w:rsid w:val="007716EB"/>
    <w:rsid w:val="00771D55"/>
    <w:rsid w:val="00772110"/>
    <w:rsid w:val="007724E4"/>
    <w:rsid w:val="0077255F"/>
    <w:rsid w:val="00773B2F"/>
    <w:rsid w:val="00776609"/>
    <w:rsid w:val="00780595"/>
    <w:rsid w:val="0078729E"/>
    <w:rsid w:val="0078754F"/>
    <w:rsid w:val="00790C95"/>
    <w:rsid w:val="00791CBE"/>
    <w:rsid w:val="0079203F"/>
    <w:rsid w:val="007955F1"/>
    <w:rsid w:val="007978EB"/>
    <w:rsid w:val="007A012B"/>
    <w:rsid w:val="007A64D2"/>
    <w:rsid w:val="007A69A7"/>
    <w:rsid w:val="007A7229"/>
    <w:rsid w:val="007B199C"/>
    <w:rsid w:val="007B3A48"/>
    <w:rsid w:val="007B42C9"/>
    <w:rsid w:val="007B7A5B"/>
    <w:rsid w:val="007C0FA4"/>
    <w:rsid w:val="007C1209"/>
    <w:rsid w:val="007C1E45"/>
    <w:rsid w:val="007C3C72"/>
    <w:rsid w:val="007C6ECA"/>
    <w:rsid w:val="007D2415"/>
    <w:rsid w:val="007D2480"/>
    <w:rsid w:val="007D317F"/>
    <w:rsid w:val="007D3F04"/>
    <w:rsid w:val="007D5960"/>
    <w:rsid w:val="007D5FC0"/>
    <w:rsid w:val="007D6DA9"/>
    <w:rsid w:val="007E1382"/>
    <w:rsid w:val="007E2B1F"/>
    <w:rsid w:val="007E6D79"/>
    <w:rsid w:val="007E75F2"/>
    <w:rsid w:val="007E7F8B"/>
    <w:rsid w:val="007F3B7A"/>
    <w:rsid w:val="007F4156"/>
    <w:rsid w:val="007F5C0B"/>
    <w:rsid w:val="007F683A"/>
    <w:rsid w:val="007F688A"/>
    <w:rsid w:val="007F6962"/>
    <w:rsid w:val="008005D0"/>
    <w:rsid w:val="0080093B"/>
    <w:rsid w:val="00800CBB"/>
    <w:rsid w:val="00801F72"/>
    <w:rsid w:val="00806121"/>
    <w:rsid w:val="0080652F"/>
    <w:rsid w:val="0081136D"/>
    <w:rsid w:val="008114DE"/>
    <w:rsid w:val="008116D3"/>
    <w:rsid w:val="00812C25"/>
    <w:rsid w:val="00813257"/>
    <w:rsid w:val="008139E2"/>
    <w:rsid w:val="00813CE6"/>
    <w:rsid w:val="008154F9"/>
    <w:rsid w:val="0081689E"/>
    <w:rsid w:val="008218C5"/>
    <w:rsid w:val="00822D11"/>
    <w:rsid w:val="0082339A"/>
    <w:rsid w:val="00824F40"/>
    <w:rsid w:val="0083247F"/>
    <w:rsid w:val="008328EF"/>
    <w:rsid w:val="00833847"/>
    <w:rsid w:val="00837A28"/>
    <w:rsid w:val="00837D11"/>
    <w:rsid w:val="00840035"/>
    <w:rsid w:val="0084091E"/>
    <w:rsid w:val="00840E97"/>
    <w:rsid w:val="00841526"/>
    <w:rsid w:val="00844F7F"/>
    <w:rsid w:val="00852116"/>
    <w:rsid w:val="00852E6E"/>
    <w:rsid w:val="00864F0F"/>
    <w:rsid w:val="00865820"/>
    <w:rsid w:val="00866B5F"/>
    <w:rsid w:val="008728A3"/>
    <w:rsid w:val="00873FC9"/>
    <w:rsid w:val="00874CAB"/>
    <w:rsid w:val="00876342"/>
    <w:rsid w:val="00877593"/>
    <w:rsid w:val="008777B4"/>
    <w:rsid w:val="00877E08"/>
    <w:rsid w:val="00880532"/>
    <w:rsid w:val="00892487"/>
    <w:rsid w:val="008934CE"/>
    <w:rsid w:val="00894784"/>
    <w:rsid w:val="00894C75"/>
    <w:rsid w:val="0089582C"/>
    <w:rsid w:val="00895847"/>
    <w:rsid w:val="00895D7F"/>
    <w:rsid w:val="008A4CFC"/>
    <w:rsid w:val="008A51F4"/>
    <w:rsid w:val="008A6276"/>
    <w:rsid w:val="008A7CC0"/>
    <w:rsid w:val="008B001B"/>
    <w:rsid w:val="008B1C69"/>
    <w:rsid w:val="008B2980"/>
    <w:rsid w:val="008B47BA"/>
    <w:rsid w:val="008B4BEC"/>
    <w:rsid w:val="008B4EEA"/>
    <w:rsid w:val="008B6747"/>
    <w:rsid w:val="008B78A5"/>
    <w:rsid w:val="008B7CA6"/>
    <w:rsid w:val="008C08D6"/>
    <w:rsid w:val="008C2C65"/>
    <w:rsid w:val="008C431B"/>
    <w:rsid w:val="008C4749"/>
    <w:rsid w:val="008D2BA4"/>
    <w:rsid w:val="008D2F35"/>
    <w:rsid w:val="008D4409"/>
    <w:rsid w:val="008D48F9"/>
    <w:rsid w:val="008D700B"/>
    <w:rsid w:val="008D73B8"/>
    <w:rsid w:val="008E0847"/>
    <w:rsid w:val="008E45A7"/>
    <w:rsid w:val="008E6FD4"/>
    <w:rsid w:val="008F18DE"/>
    <w:rsid w:val="008F1ACB"/>
    <w:rsid w:val="008F3218"/>
    <w:rsid w:val="00901586"/>
    <w:rsid w:val="009029BB"/>
    <w:rsid w:val="00904DA5"/>
    <w:rsid w:val="00905267"/>
    <w:rsid w:val="00906290"/>
    <w:rsid w:val="00907919"/>
    <w:rsid w:val="0091210C"/>
    <w:rsid w:val="009139B1"/>
    <w:rsid w:val="00915993"/>
    <w:rsid w:val="00915F40"/>
    <w:rsid w:val="0091771F"/>
    <w:rsid w:val="0092067B"/>
    <w:rsid w:val="00922A2E"/>
    <w:rsid w:val="00923EA1"/>
    <w:rsid w:val="00926968"/>
    <w:rsid w:val="00931314"/>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8DA"/>
    <w:rsid w:val="00957B51"/>
    <w:rsid w:val="00957DFB"/>
    <w:rsid w:val="00960587"/>
    <w:rsid w:val="00962B9B"/>
    <w:rsid w:val="00965A41"/>
    <w:rsid w:val="0096602E"/>
    <w:rsid w:val="0096722D"/>
    <w:rsid w:val="009705F9"/>
    <w:rsid w:val="00971B10"/>
    <w:rsid w:val="009740A8"/>
    <w:rsid w:val="00974B42"/>
    <w:rsid w:val="00974D3A"/>
    <w:rsid w:val="009750BA"/>
    <w:rsid w:val="0097609F"/>
    <w:rsid w:val="0098003D"/>
    <w:rsid w:val="009803B1"/>
    <w:rsid w:val="00982A2A"/>
    <w:rsid w:val="0098391D"/>
    <w:rsid w:val="00983E35"/>
    <w:rsid w:val="009864B3"/>
    <w:rsid w:val="00994777"/>
    <w:rsid w:val="009949BB"/>
    <w:rsid w:val="00995073"/>
    <w:rsid w:val="00995391"/>
    <w:rsid w:val="00996329"/>
    <w:rsid w:val="00997E48"/>
    <w:rsid w:val="009A03AE"/>
    <w:rsid w:val="009A052E"/>
    <w:rsid w:val="009A40C1"/>
    <w:rsid w:val="009A6681"/>
    <w:rsid w:val="009A7EF3"/>
    <w:rsid w:val="009B2457"/>
    <w:rsid w:val="009B5CB3"/>
    <w:rsid w:val="009B6330"/>
    <w:rsid w:val="009B653E"/>
    <w:rsid w:val="009C21D9"/>
    <w:rsid w:val="009C4AFC"/>
    <w:rsid w:val="009C4EA8"/>
    <w:rsid w:val="009C545D"/>
    <w:rsid w:val="009D0599"/>
    <w:rsid w:val="009D3047"/>
    <w:rsid w:val="009D38E7"/>
    <w:rsid w:val="009D5118"/>
    <w:rsid w:val="009D76B7"/>
    <w:rsid w:val="009E13B7"/>
    <w:rsid w:val="009E4F2B"/>
    <w:rsid w:val="009E50EF"/>
    <w:rsid w:val="009E5809"/>
    <w:rsid w:val="009E6FD4"/>
    <w:rsid w:val="009F07DD"/>
    <w:rsid w:val="009F096A"/>
    <w:rsid w:val="009F1452"/>
    <w:rsid w:val="009F4264"/>
    <w:rsid w:val="00A0010C"/>
    <w:rsid w:val="00A02273"/>
    <w:rsid w:val="00A03233"/>
    <w:rsid w:val="00A05F59"/>
    <w:rsid w:val="00A072E5"/>
    <w:rsid w:val="00A1364E"/>
    <w:rsid w:val="00A13CA5"/>
    <w:rsid w:val="00A15C92"/>
    <w:rsid w:val="00A16787"/>
    <w:rsid w:val="00A16D8D"/>
    <w:rsid w:val="00A209CB"/>
    <w:rsid w:val="00A21D61"/>
    <w:rsid w:val="00A26568"/>
    <w:rsid w:val="00A319DD"/>
    <w:rsid w:val="00A33DE4"/>
    <w:rsid w:val="00A352AC"/>
    <w:rsid w:val="00A35764"/>
    <w:rsid w:val="00A361F7"/>
    <w:rsid w:val="00A37A34"/>
    <w:rsid w:val="00A37C74"/>
    <w:rsid w:val="00A40C63"/>
    <w:rsid w:val="00A446FA"/>
    <w:rsid w:val="00A462E1"/>
    <w:rsid w:val="00A46FBE"/>
    <w:rsid w:val="00A52F13"/>
    <w:rsid w:val="00A54595"/>
    <w:rsid w:val="00A562F1"/>
    <w:rsid w:val="00A56556"/>
    <w:rsid w:val="00A56EB2"/>
    <w:rsid w:val="00A64271"/>
    <w:rsid w:val="00A644EF"/>
    <w:rsid w:val="00A64940"/>
    <w:rsid w:val="00A67EE3"/>
    <w:rsid w:val="00A67FEA"/>
    <w:rsid w:val="00A72671"/>
    <w:rsid w:val="00A73A95"/>
    <w:rsid w:val="00A73C54"/>
    <w:rsid w:val="00A74462"/>
    <w:rsid w:val="00A752B2"/>
    <w:rsid w:val="00A80C55"/>
    <w:rsid w:val="00A83340"/>
    <w:rsid w:val="00A83C62"/>
    <w:rsid w:val="00A847AB"/>
    <w:rsid w:val="00A860B4"/>
    <w:rsid w:val="00A87460"/>
    <w:rsid w:val="00A9030D"/>
    <w:rsid w:val="00A91A2B"/>
    <w:rsid w:val="00A92E4A"/>
    <w:rsid w:val="00A939AF"/>
    <w:rsid w:val="00A946FE"/>
    <w:rsid w:val="00A970B1"/>
    <w:rsid w:val="00A97186"/>
    <w:rsid w:val="00AA0AE3"/>
    <w:rsid w:val="00AA0C61"/>
    <w:rsid w:val="00AA39CF"/>
    <w:rsid w:val="00AA5C6D"/>
    <w:rsid w:val="00AA5FFA"/>
    <w:rsid w:val="00AA6F69"/>
    <w:rsid w:val="00AA72D5"/>
    <w:rsid w:val="00AA7803"/>
    <w:rsid w:val="00AB2C97"/>
    <w:rsid w:val="00AB59A0"/>
    <w:rsid w:val="00AB624F"/>
    <w:rsid w:val="00AB76E2"/>
    <w:rsid w:val="00AC1F77"/>
    <w:rsid w:val="00AC23A9"/>
    <w:rsid w:val="00AC2468"/>
    <w:rsid w:val="00AC2636"/>
    <w:rsid w:val="00AC351E"/>
    <w:rsid w:val="00AC3D61"/>
    <w:rsid w:val="00AD06D2"/>
    <w:rsid w:val="00AD131F"/>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12B"/>
    <w:rsid w:val="00AE78E6"/>
    <w:rsid w:val="00AF074C"/>
    <w:rsid w:val="00AF4C13"/>
    <w:rsid w:val="00AF4DF3"/>
    <w:rsid w:val="00AF598C"/>
    <w:rsid w:val="00AF6439"/>
    <w:rsid w:val="00AF668D"/>
    <w:rsid w:val="00AF6962"/>
    <w:rsid w:val="00AF79C0"/>
    <w:rsid w:val="00B00CFD"/>
    <w:rsid w:val="00B0129B"/>
    <w:rsid w:val="00B04520"/>
    <w:rsid w:val="00B05720"/>
    <w:rsid w:val="00B061AD"/>
    <w:rsid w:val="00B076C3"/>
    <w:rsid w:val="00B1343F"/>
    <w:rsid w:val="00B154D8"/>
    <w:rsid w:val="00B16EEB"/>
    <w:rsid w:val="00B20A86"/>
    <w:rsid w:val="00B23428"/>
    <w:rsid w:val="00B24297"/>
    <w:rsid w:val="00B253CB"/>
    <w:rsid w:val="00B27D64"/>
    <w:rsid w:val="00B31060"/>
    <w:rsid w:val="00B327D5"/>
    <w:rsid w:val="00B332EB"/>
    <w:rsid w:val="00B3486B"/>
    <w:rsid w:val="00B37A7B"/>
    <w:rsid w:val="00B40A13"/>
    <w:rsid w:val="00B4357A"/>
    <w:rsid w:val="00B438DB"/>
    <w:rsid w:val="00B4547A"/>
    <w:rsid w:val="00B47B52"/>
    <w:rsid w:val="00B514CD"/>
    <w:rsid w:val="00B51728"/>
    <w:rsid w:val="00B5223A"/>
    <w:rsid w:val="00B5349B"/>
    <w:rsid w:val="00B55EA7"/>
    <w:rsid w:val="00B612A1"/>
    <w:rsid w:val="00B61DE2"/>
    <w:rsid w:val="00B624F9"/>
    <w:rsid w:val="00B66C8D"/>
    <w:rsid w:val="00B717E4"/>
    <w:rsid w:val="00B71D20"/>
    <w:rsid w:val="00B731B5"/>
    <w:rsid w:val="00B733F0"/>
    <w:rsid w:val="00B76B86"/>
    <w:rsid w:val="00B85A9A"/>
    <w:rsid w:val="00B865C7"/>
    <w:rsid w:val="00B8682D"/>
    <w:rsid w:val="00B87A63"/>
    <w:rsid w:val="00B90344"/>
    <w:rsid w:val="00B920AE"/>
    <w:rsid w:val="00B93892"/>
    <w:rsid w:val="00B93A07"/>
    <w:rsid w:val="00B94431"/>
    <w:rsid w:val="00B94CB8"/>
    <w:rsid w:val="00BA47DF"/>
    <w:rsid w:val="00BB151B"/>
    <w:rsid w:val="00BB2A63"/>
    <w:rsid w:val="00BB31D7"/>
    <w:rsid w:val="00BB4B8A"/>
    <w:rsid w:val="00BB6256"/>
    <w:rsid w:val="00BC0707"/>
    <w:rsid w:val="00BC3179"/>
    <w:rsid w:val="00BC3E46"/>
    <w:rsid w:val="00BC57E7"/>
    <w:rsid w:val="00BC5C41"/>
    <w:rsid w:val="00BC6848"/>
    <w:rsid w:val="00BC6A01"/>
    <w:rsid w:val="00BC75BC"/>
    <w:rsid w:val="00BD1B05"/>
    <w:rsid w:val="00BD7377"/>
    <w:rsid w:val="00BE15CA"/>
    <w:rsid w:val="00BE223B"/>
    <w:rsid w:val="00BE5241"/>
    <w:rsid w:val="00BE7537"/>
    <w:rsid w:val="00BF15A9"/>
    <w:rsid w:val="00BF3A15"/>
    <w:rsid w:val="00BF3B8F"/>
    <w:rsid w:val="00BF4B2C"/>
    <w:rsid w:val="00BF5350"/>
    <w:rsid w:val="00BF5553"/>
    <w:rsid w:val="00BF595F"/>
    <w:rsid w:val="00BF7D88"/>
    <w:rsid w:val="00C0003C"/>
    <w:rsid w:val="00C0005D"/>
    <w:rsid w:val="00C00E83"/>
    <w:rsid w:val="00C01FC2"/>
    <w:rsid w:val="00C0229C"/>
    <w:rsid w:val="00C023CF"/>
    <w:rsid w:val="00C02F76"/>
    <w:rsid w:val="00C05B9F"/>
    <w:rsid w:val="00C063C8"/>
    <w:rsid w:val="00C070F8"/>
    <w:rsid w:val="00C07A53"/>
    <w:rsid w:val="00C1187F"/>
    <w:rsid w:val="00C12FD5"/>
    <w:rsid w:val="00C150A2"/>
    <w:rsid w:val="00C158A7"/>
    <w:rsid w:val="00C16AC0"/>
    <w:rsid w:val="00C202B3"/>
    <w:rsid w:val="00C20E22"/>
    <w:rsid w:val="00C213A6"/>
    <w:rsid w:val="00C218C4"/>
    <w:rsid w:val="00C21FBF"/>
    <w:rsid w:val="00C2253D"/>
    <w:rsid w:val="00C232D3"/>
    <w:rsid w:val="00C250F1"/>
    <w:rsid w:val="00C31CA8"/>
    <w:rsid w:val="00C32EF3"/>
    <w:rsid w:val="00C339C9"/>
    <w:rsid w:val="00C3452D"/>
    <w:rsid w:val="00C348D4"/>
    <w:rsid w:val="00C3675F"/>
    <w:rsid w:val="00C370C5"/>
    <w:rsid w:val="00C37D9E"/>
    <w:rsid w:val="00C400A0"/>
    <w:rsid w:val="00C439BD"/>
    <w:rsid w:val="00C448EA"/>
    <w:rsid w:val="00C45F6A"/>
    <w:rsid w:val="00C47CC0"/>
    <w:rsid w:val="00C503C5"/>
    <w:rsid w:val="00C50832"/>
    <w:rsid w:val="00C5098F"/>
    <w:rsid w:val="00C52821"/>
    <w:rsid w:val="00C566ED"/>
    <w:rsid w:val="00C64238"/>
    <w:rsid w:val="00C64D4F"/>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56"/>
    <w:rsid w:val="00C87A74"/>
    <w:rsid w:val="00C918CD"/>
    <w:rsid w:val="00C91AD3"/>
    <w:rsid w:val="00C92077"/>
    <w:rsid w:val="00C94020"/>
    <w:rsid w:val="00C946BF"/>
    <w:rsid w:val="00C9672B"/>
    <w:rsid w:val="00C97296"/>
    <w:rsid w:val="00CA0932"/>
    <w:rsid w:val="00CA0DC9"/>
    <w:rsid w:val="00CA1B3D"/>
    <w:rsid w:val="00CA2226"/>
    <w:rsid w:val="00CA3E3A"/>
    <w:rsid w:val="00CA6299"/>
    <w:rsid w:val="00CA63E7"/>
    <w:rsid w:val="00CA793B"/>
    <w:rsid w:val="00CA7C3D"/>
    <w:rsid w:val="00CB2F11"/>
    <w:rsid w:val="00CB30F0"/>
    <w:rsid w:val="00CB4965"/>
    <w:rsid w:val="00CB681A"/>
    <w:rsid w:val="00CB6BB2"/>
    <w:rsid w:val="00CB7039"/>
    <w:rsid w:val="00CC01B4"/>
    <w:rsid w:val="00CC1331"/>
    <w:rsid w:val="00CC1FEA"/>
    <w:rsid w:val="00CD08DB"/>
    <w:rsid w:val="00CD2D36"/>
    <w:rsid w:val="00CD3D5B"/>
    <w:rsid w:val="00CD5B43"/>
    <w:rsid w:val="00CD77E8"/>
    <w:rsid w:val="00CE00E3"/>
    <w:rsid w:val="00CE07AC"/>
    <w:rsid w:val="00CE16CD"/>
    <w:rsid w:val="00CE6CFB"/>
    <w:rsid w:val="00CE7D68"/>
    <w:rsid w:val="00CF044E"/>
    <w:rsid w:val="00CF0C07"/>
    <w:rsid w:val="00CF3811"/>
    <w:rsid w:val="00CF7274"/>
    <w:rsid w:val="00D00142"/>
    <w:rsid w:val="00D00778"/>
    <w:rsid w:val="00D04D7F"/>
    <w:rsid w:val="00D06AD7"/>
    <w:rsid w:val="00D06C7B"/>
    <w:rsid w:val="00D07A23"/>
    <w:rsid w:val="00D104ED"/>
    <w:rsid w:val="00D13BBB"/>
    <w:rsid w:val="00D154F9"/>
    <w:rsid w:val="00D15614"/>
    <w:rsid w:val="00D160B3"/>
    <w:rsid w:val="00D20E7A"/>
    <w:rsid w:val="00D22144"/>
    <w:rsid w:val="00D25BAC"/>
    <w:rsid w:val="00D27BE2"/>
    <w:rsid w:val="00D27EAB"/>
    <w:rsid w:val="00D322BD"/>
    <w:rsid w:val="00D334FC"/>
    <w:rsid w:val="00D33AC5"/>
    <w:rsid w:val="00D3432F"/>
    <w:rsid w:val="00D347B4"/>
    <w:rsid w:val="00D349A1"/>
    <w:rsid w:val="00D36D37"/>
    <w:rsid w:val="00D42293"/>
    <w:rsid w:val="00D4514A"/>
    <w:rsid w:val="00D4518C"/>
    <w:rsid w:val="00D45A01"/>
    <w:rsid w:val="00D474A2"/>
    <w:rsid w:val="00D50EC0"/>
    <w:rsid w:val="00D51A67"/>
    <w:rsid w:val="00D53D80"/>
    <w:rsid w:val="00D5405A"/>
    <w:rsid w:val="00D55CDC"/>
    <w:rsid w:val="00D56515"/>
    <w:rsid w:val="00D60390"/>
    <w:rsid w:val="00D60D37"/>
    <w:rsid w:val="00D6169F"/>
    <w:rsid w:val="00D635F1"/>
    <w:rsid w:val="00D63BB2"/>
    <w:rsid w:val="00D65D18"/>
    <w:rsid w:val="00D67B5E"/>
    <w:rsid w:val="00D707E3"/>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5211"/>
    <w:rsid w:val="00DA73D5"/>
    <w:rsid w:val="00DB0823"/>
    <w:rsid w:val="00DB4F20"/>
    <w:rsid w:val="00DB61F8"/>
    <w:rsid w:val="00DB73E9"/>
    <w:rsid w:val="00DB7EFD"/>
    <w:rsid w:val="00DC2E75"/>
    <w:rsid w:val="00DC33CD"/>
    <w:rsid w:val="00DC4692"/>
    <w:rsid w:val="00DC4EF6"/>
    <w:rsid w:val="00DC6CAF"/>
    <w:rsid w:val="00DC7BB4"/>
    <w:rsid w:val="00DD4DE8"/>
    <w:rsid w:val="00DD59F6"/>
    <w:rsid w:val="00DD5F2B"/>
    <w:rsid w:val="00DD650F"/>
    <w:rsid w:val="00DE72ED"/>
    <w:rsid w:val="00DE7EB8"/>
    <w:rsid w:val="00DF1706"/>
    <w:rsid w:val="00DF2350"/>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EB5"/>
    <w:rsid w:val="00E22962"/>
    <w:rsid w:val="00E23F7F"/>
    <w:rsid w:val="00E23FDA"/>
    <w:rsid w:val="00E250D8"/>
    <w:rsid w:val="00E30AE6"/>
    <w:rsid w:val="00E31AF2"/>
    <w:rsid w:val="00E33BDF"/>
    <w:rsid w:val="00E3574E"/>
    <w:rsid w:val="00E360F0"/>
    <w:rsid w:val="00E36580"/>
    <w:rsid w:val="00E37882"/>
    <w:rsid w:val="00E40C6F"/>
    <w:rsid w:val="00E41BBC"/>
    <w:rsid w:val="00E429A6"/>
    <w:rsid w:val="00E431BA"/>
    <w:rsid w:val="00E47BD4"/>
    <w:rsid w:val="00E51E80"/>
    <w:rsid w:val="00E52453"/>
    <w:rsid w:val="00E531CB"/>
    <w:rsid w:val="00E54B6B"/>
    <w:rsid w:val="00E62C19"/>
    <w:rsid w:val="00E64800"/>
    <w:rsid w:val="00E70685"/>
    <w:rsid w:val="00E712A5"/>
    <w:rsid w:val="00E72F80"/>
    <w:rsid w:val="00E73325"/>
    <w:rsid w:val="00E73588"/>
    <w:rsid w:val="00E77215"/>
    <w:rsid w:val="00E77292"/>
    <w:rsid w:val="00E8032B"/>
    <w:rsid w:val="00E80955"/>
    <w:rsid w:val="00E81F30"/>
    <w:rsid w:val="00E82A21"/>
    <w:rsid w:val="00E869C5"/>
    <w:rsid w:val="00E90972"/>
    <w:rsid w:val="00E94241"/>
    <w:rsid w:val="00E94513"/>
    <w:rsid w:val="00E9647E"/>
    <w:rsid w:val="00EA0219"/>
    <w:rsid w:val="00EA2253"/>
    <w:rsid w:val="00EA39A6"/>
    <w:rsid w:val="00EA4154"/>
    <w:rsid w:val="00EA655B"/>
    <w:rsid w:val="00EA6B4B"/>
    <w:rsid w:val="00EB23FE"/>
    <w:rsid w:val="00EB3DBB"/>
    <w:rsid w:val="00EB5BA4"/>
    <w:rsid w:val="00EB678D"/>
    <w:rsid w:val="00EC0EDA"/>
    <w:rsid w:val="00EC1389"/>
    <w:rsid w:val="00EC1FC4"/>
    <w:rsid w:val="00EC2733"/>
    <w:rsid w:val="00EC3BF0"/>
    <w:rsid w:val="00EC5856"/>
    <w:rsid w:val="00EC72DD"/>
    <w:rsid w:val="00ED1466"/>
    <w:rsid w:val="00ED3597"/>
    <w:rsid w:val="00ED378A"/>
    <w:rsid w:val="00ED64C5"/>
    <w:rsid w:val="00ED6686"/>
    <w:rsid w:val="00EE192A"/>
    <w:rsid w:val="00EE45C7"/>
    <w:rsid w:val="00EF204E"/>
    <w:rsid w:val="00EF31F0"/>
    <w:rsid w:val="00EF7B24"/>
    <w:rsid w:val="00F00845"/>
    <w:rsid w:val="00F0256D"/>
    <w:rsid w:val="00F0385E"/>
    <w:rsid w:val="00F072B4"/>
    <w:rsid w:val="00F103CA"/>
    <w:rsid w:val="00F1225F"/>
    <w:rsid w:val="00F12F2E"/>
    <w:rsid w:val="00F21E6F"/>
    <w:rsid w:val="00F229BE"/>
    <w:rsid w:val="00F250C2"/>
    <w:rsid w:val="00F2538E"/>
    <w:rsid w:val="00F259AB"/>
    <w:rsid w:val="00F27833"/>
    <w:rsid w:val="00F32163"/>
    <w:rsid w:val="00F3249D"/>
    <w:rsid w:val="00F33370"/>
    <w:rsid w:val="00F34095"/>
    <w:rsid w:val="00F358A0"/>
    <w:rsid w:val="00F40794"/>
    <w:rsid w:val="00F42729"/>
    <w:rsid w:val="00F42D44"/>
    <w:rsid w:val="00F44571"/>
    <w:rsid w:val="00F448CC"/>
    <w:rsid w:val="00F453CB"/>
    <w:rsid w:val="00F46371"/>
    <w:rsid w:val="00F46A1B"/>
    <w:rsid w:val="00F471FB"/>
    <w:rsid w:val="00F5297E"/>
    <w:rsid w:val="00F53958"/>
    <w:rsid w:val="00F5563A"/>
    <w:rsid w:val="00F57B88"/>
    <w:rsid w:val="00F62403"/>
    <w:rsid w:val="00F6275F"/>
    <w:rsid w:val="00F62C78"/>
    <w:rsid w:val="00F62EDC"/>
    <w:rsid w:val="00F6342D"/>
    <w:rsid w:val="00F63E1B"/>
    <w:rsid w:val="00F66946"/>
    <w:rsid w:val="00F705CC"/>
    <w:rsid w:val="00F708AC"/>
    <w:rsid w:val="00F73AB0"/>
    <w:rsid w:val="00F74066"/>
    <w:rsid w:val="00F74974"/>
    <w:rsid w:val="00F75D98"/>
    <w:rsid w:val="00F75E2E"/>
    <w:rsid w:val="00F871CB"/>
    <w:rsid w:val="00F90CB8"/>
    <w:rsid w:val="00F91F8D"/>
    <w:rsid w:val="00F92B84"/>
    <w:rsid w:val="00F9383D"/>
    <w:rsid w:val="00F95016"/>
    <w:rsid w:val="00F9539B"/>
    <w:rsid w:val="00F955D0"/>
    <w:rsid w:val="00F964FB"/>
    <w:rsid w:val="00F965D3"/>
    <w:rsid w:val="00FB18B1"/>
    <w:rsid w:val="00FB55EF"/>
    <w:rsid w:val="00FB5CD6"/>
    <w:rsid w:val="00FB657D"/>
    <w:rsid w:val="00FB7BBB"/>
    <w:rsid w:val="00FC0CFD"/>
    <w:rsid w:val="00FC1F4B"/>
    <w:rsid w:val="00FC2075"/>
    <w:rsid w:val="00FC35C6"/>
    <w:rsid w:val="00FC706E"/>
    <w:rsid w:val="00FC7EC1"/>
    <w:rsid w:val="00FD4568"/>
    <w:rsid w:val="00FD4D19"/>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2458</Words>
  <Characters>14017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2024-10-04T15:12:00Z</dcterms:created>
  <dcterms:modified xsi:type="dcterms:W3CDTF">2024-10-04T15:12:00Z</dcterms:modified>
</cp:coreProperties>
</file>